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C0722" w14:textId="7FAA35A2" w:rsidR="00475336" w:rsidRDefault="00CC196A">
      <w:pPr>
        <w:pStyle w:val="BodyText"/>
        <w:spacing w:before="9"/>
        <w:rPr>
          <w:rFonts w:ascii="Times New Roman"/>
          <w:sz w:val="13"/>
        </w:rPr>
      </w:pPr>
      <w:r>
        <w:pict w14:anchorId="6A656F43">
          <v:group id="_x0000_s1029" style="position:absolute;margin-left:35.85pt;margin-top:35.5pt;width:540.3pt;height:721pt;z-index:-251832320;mso-position-horizontal-relative:page;mso-position-vertical-relative:page" coordorigin="717,710" coordsize="10806,14420">
            <v:rect id="_x0000_s1031" style="position:absolute;left:737;top:730;width:10766;height:14380" filled="f" strokecolor="#0771b9"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882;top:6878;width:10476;height:8095">
              <v:imagedata r:id="rId8" o:title=""/>
            </v:shape>
            <w10:wrap anchorx="page" anchory="page"/>
          </v:group>
        </w:pict>
      </w:r>
    </w:p>
    <w:p w14:paraId="04EAA0EF" w14:textId="77777777" w:rsidR="00475336" w:rsidRDefault="00BB6585">
      <w:pPr>
        <w:spacing w:before="87"/>
        <w:ind w:left="3049" w:right="2430"/>
        <w:jc w:val="center"/>
        <w:rPr>
          <w:rFonts w:ascii="Arvo"/>
          <w:b/>
          <w:sz w:val="48"/>
        </w:rPr>
      </w:pPr>
      <w:r>
        <w:rPr>
          <w:rFonts w:ascii="Arvo"/>
          <w:b/>
          <w:color w:val="0771B9"/>
          <w:sz w:val="48"/>
        </w:rPr>
        <w:t>TITLE OF PLAN</w:t>
      </w:r>
    </w:p>
    <w:p w14:paraId="382CB4C9" w14:textId="00774AD1" w:rsidR="00475336" w:rsidRDefault="00BB6585">
      <w:pPr>
        <w:spacing w:before="380"/>
        <w:ind w:left="3049" w:right="2430"/>
        <w:jc w:val="center"/>
        <w:rPr>
          <w:rFonts w:ascii="Arvo"/>
          <w:b/>
          <w:sz w:val="36"/>
        </w:rPr>
      </w:pPr>
      <w:r>
        <w:rPr>
          <w:rFonts w:ascii="Arvo"/>
          <w:b/>
          <w:color w:val="0771B9"/>
          <w:sz w:val="36"/>
        </w:rPr>
        <w:t>AGENCY</w:t>
      </w:r>
    </w:p>
    <w:p w14:paraId="26205332" w14:textId="212B0713" w:rsidR="00475336" w:rsidRDefault="00475336">
      <w:pPr>
        <w:pStyle w:val="BodyText"/>
        <w:spacing w:before="1"/>
        <w:rPr>
          <w:rFonts w:ascii="Arvo"/>
          <w:b/>
          <w:sz w:val="32"/>
        </w:rPr>
      </w:pPr>
    </w:p>
    <w:p w14:paraId="41246647" w14:textId="04444472" w:rsidR="00475336" w:rsidRDefault="00BB6585">
      <w:pPr>
        <w:pStyle w:val="Heading1"/>
        <w:spacing w:before="0"/>
        <w:ind w:left="3049" w:right="2430"/>
        <w:jc w:val="center"/>
      </w:pPr>
      <w:r>
        <w:rPr>
          <w:color w:val="0771B9"/>
        </w:rPr>
        <w:t>DATE</w:t>
      </w:r>
    </w:p>
    <w:p w14:paraId="2C7485B7" w14:textId="3FAF3AA8" w:rsidR="00475336" w:rsidRDefault="00475336">
      <w:pPr>
        <w:pStyle w:val="BodyText"/>
        <w:rPr>
          <w:rFonts w:ascii="Arvo"/>
          <w:b/>
          <w:sz w:val="34"/>
        </w:rPr>
      </w:pPr>
    </w:p>
    <w:p w14:paraId="0D3A81BE" w14:textId="7B7DDAA9" w:rsidR="00475336" w:rsidRDefault="001A1051">
      <w:pPr>
        <w:spacing w:before="215"/>
        <w:ind w:left="3081" w:right="2430"/>
        <w:jc w:val="center"/>
        <w:rPr>
          <w:i/>
          <w:sz w:val="26"/>
        </w:rPr>
      </w:pPr>
      <w:r>
        <w:rPr>
          <w:noProof/>
        </w:rPr>
        <w:drawing>
          <wp:anchor distT="0" distB="0" distL="114300" distR="114300" simplePos="0" relativeHeight="251657216" behindDoc="0" locked="0" layoutInCell="1" allowOverlap="1" wp14:anchorId="6BCC0760" wp14:editId="04D1BD35">
            <wp:simplePos x="0" y="0"/>
            <wp:positionH relativeFrom="column">
              <wp:posOffset>561982</wp:posOffset>
            </wp:positionH>
            <wp:positionV relativeFrom="paragraph">
              <wp:posOffset>1467485</wp:posOffset>
            </wp:positionV>
            <wp:extent cx="6666319" cy="5151194"/>
            <wp:effectExtent l="0" t="0" r="0" b="0"/>
            <wp:wrapNone/>
            <wp:docPr id="3" name="Picture 3" descr="Local Road Safety Plans: Your Map to Safer Roadway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6319" cy="5151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585">
        <w:rPr>
          <w:i/>
          <w:color w:val="231F20"/>
          <w:sz w:val="26"/>
        </w:rPr>
        <w:t>(OPTIONAL) Agency motto, slogan and/or safety message</w:t>
      </w:r>
    </w:p>
    <w:p w14:paraId="18901BB6" w14:textId="77777777" w:rsidR="00475336" w:rsidRDefault="00475336">
      <w:pPr>
        <w:jc w:val="center"/>
        <w:rPr>
          <w:sz w:val="26"/>
        </w:rPr>
        <w:sectPr w:rsidR="00475336">
          <w:footerReference w:type="even" r:id="rId10"/>
          <w:type w:val="continuous"/>
          <w:pgSz w:w="12240" w:h="15840"/>
          <w:pgMar w:top="1500" w:right="620" w:bottom="280" w:left="0" w:header="720" w:footer="720" w:gutter="0"/>
          <w:cols w:space="720"/>
        </w:sectPr>
      </w:pPr>
    </w:p>
    <w:bookmarkStart w:id="0" w:name="_GoBack"/>
    <w:p w14:paraId="6B83C5BE" w14:textId="77777777" w:rsidR="00475336" w:rsidRDefault="00CC196A">
      <w:pPr>
        <w:pStyle w:val="BodyText"/>
        <w:rPr>
          <w:sz w:val="20"/>
        </w:rPr>
      </w:pPr>
      <w:r>
        <w:rPr>
          <w:sz w:val="20"/>
        </w:rPr>
      </w:r>
      <w:r>
        <w:rPr>
          <w:sz w:val="20"/>
        </w:rPr>
        <w:pict w14:anchorId="19040CA8">
          <v:group id="_x0000_s1026" style="width:569.25pt;height:66.65pt;mso-position-horizontal-relative:char;mso-position-vertical-relative:line" coordsize="11385,1333">
            <v:shape id="_x0000_s1028" style="position:absolute;width:11385;height:1333" coordsize="11385,1333" path="m11385,l,,,1333r11385,l10852,670,11385,xe" fillcolor="#0771b9" stroked="f">
              <v:path arrowok="t"/>
            </v:shape>
            <v:shapetype id="_x0000_t202" coordsize="21600,21600" o:spt="202" path="m,l,21600r21600,l21600,xe">
              <v:stroke joinstyle="miter"/>
              <v:path gradientshapeok="t" o:connecttype="rect"/>
            </v:shapetype>
            <v:shape id="_x0000_s1027" type="#_x0000_t202" style="position:absolute;width:11385;height:1333" filled="f" stroked="f">
              <v:textbox inset="0,0,0,0">
                <w:txbxContent>
                  <w:p w14:paraId="23B32190" w14:textId="77777777" w:rsidR="00475336" w:rsidRDefault="00BB6585">
                    <w:pPr>
                      <w:spacing w:before="370"/>
                      <w:ind w:left="710"/>
                      <w:rPr>
                        <w:rFonts w:ascii="Arvo"/>
                        <w:b/>
                        <w:sz w:val="52"/>
                      </w:rPr>
                    </w:pPr>
                    <w:r>
                      <w:rPr>
                        <w:rFonts w:ascii="Arvo"/>
                        <w:b/>
                        <w:color w:val="FFFFFF"/>
                        <w:sz w:val="52"/>
                      </w:rPr>
                      <w:t>Local Road Safety Plan Template</w:t>
                    </w:r>
                  </w:p>
                </w:txbxContent>
              </v:textbox>
            </v:shape>
            <w10:anchorlock/>
          </v:group>
        </w:pict>
      </w:r>
      <w:bookmarkEnd w:id="0"/>
    </w:p>
    <w:p w14:paraId="5C6AFEDD" w14:textId="77777777" w:rsidR="00475336" w:rsidRDefault="00BB6585" w:rsidP="003A3431">
      <w:pPr>
        <w:spacing w:before="720" w:line="226" w:lineRule="auto"/>
        <w:ind w:left="720"/>
        <w:rPr>
          <w:i/>
        </w:rPr>
      </w:pPr>
      <w:r>
        <w:rPr>
          <w:i/>
          <w:color w:val="231F20"/>
        </w:rPr>
        <w:t>Feel free to use this Word document to create your safety plan planning document. Delete any instructions and examples, and then start writing!</w:t>
      </w:r>
    </w:p>
    <w:p w14:paraId="5DCE5B47" w14:textId="77777777" w:rsidR="00475336" w:rsidRDefault="00BB6585">
      <w:pPr>
        <w:pStyle w:val="Heading1"/>
        <w:spacing w:before="161"/>
      </w:pPr>
      <w:r>
        <w:rPr>
          <w:color w:val="0771B9"/>
        </w:rPr>
        <w:t>INTRODUCTION</w:t>
      </w:r>
    </w:p>
    <w:p w14:paraId="50909938" w14:textId="77777777" w:rsidR="00475336" w:rsidRDefault="00BB6585">
      <w:pPr>
        <w:pStyle w:val="BodyText"/>
        <w:spacing w:before="187" w:line="225" w:lineRule="auto"/>
        <w:ind w:left="720" w:right="182"/>
      </w:pPr>
      <w:r>
        <w:rPr>
          <w:color w:val="231F20"/>
        </w:rPr>
        <w:t xml:space="preserve">Briefly describe your </w:t>
      </w:r>
      <w:r w:rsidR="00AF5843">
        <w:rPr>
          <w:color w:val="231F20"/>
        </w:rPr>
        <w:t>Local Agency</w:t>
      </w:r>
      <w:r>
        <w:rPr>
          <w:color w:val="231F20"/>
        </w:rPr>
        <w:t>’s commitment to transportation safety through this planning process and the drafting of this document. An introduction can be one or more paragraphs, and can be as general or specific as you’d like. It serves two purposes: it gives readers an idea of what the rest of the plan will say; and it provides a reason to keep reading.</w:t>
      </w:r>
    </w:p>
    <w:p w14:paraId="5652DECC" w14:textId="77777777" w:rsidR="00475336" w:rsidRDefault="00BB6585">
      <w:pPr>
        <w:pStyle w:val="BodyText"/>
        <w:spacing w:before="2" w:line="225" w:lineRule="auto"/>
        <w:ind w:left="720" w:right="236"/>
      </w:pPr>
      <w:r>
        <w:rPr>
          <w:color w:val="231F20"/>
        </w:rPr>
        <w:t>For example, you should include a description of the document; define the central concept—transportation safety; and perhaps provide some statistics that you’d like to change enough to take on this planning process.</w:t>
      </w:r>
    </w:p>
    <w:p w14:paraId="02792CD5" w14:textId="77777777" w:rsidR="00475336" w:rsidRDefault="00BB6585">
      <w:pPr>
        <w:pStyle w:val="BodyText"/>
        <w:spacing w:line="225" w:lineRule="auto"/>
        <w:ind w:left="720" w:right="436"/>
      </w:pPr>
      <w:r>
        <w:rPr>
          <w:color w:val="231F20"/>
        </w:rPr>
        <w:t>For example, you might say, “The County is committed to improving transportation safety to reduce the risk of death and serious injury that result from incidents on our transportation systems. This plan tells the story of transportation</w:t>
      </w:r>
    </w:p>
    <w:p w14:paraId="7DB9A2F2" w14:textId="77777777" w:rsidR="00475336" w:rsidRDefault="00BB6585">
      <w:pPr>
        <w:pStyle w:val="BodyText"/>
        <w:spacing w:before="1" w:line="225" w:lineRule="auto"/>
        <w:ind w:left="720" w:right="52"/>
        <w:rPr>
          <w:i/>
        </w:rPr>
      </w:pPr>
      <w:r>
        <w:rPr>
          <w:color w:val="231F20"/>
        </w:rPr>
        <w:t xml:space="preserve">safety needs and strategies for our County. Implementation of the plan will improve transportation safety for the county, its people, and its visitors. As part of an ongoing effort to make safety improvements, the Local Road Safety Plan was developed with input from several safety partners. In the past 5 years, </w:t>
      </w:r>
      <w:r>
        <w:rPr>
          <w:i/>
          <w:color w:val="231F20"/>
        </w:rPr>
        <w:t>(state some statistic that you want to improve).</w:t>
      </w:r>
    </w:p>
    <w:p w14:paraId="55AD0744" w14:textId="77777777" w:rsidR="00475336" w:rsidRDefault="00BB6585">
      <w:pPr>
        <w:spacing w:line="258" w:lineRule="exact"/>
        <w:ind w:left="720"/>
      </w:pPr>
      <w:r>
        <w:rPr>
          <w:color w:val="231F20"/>
        </w:rPr>
        <w:t xml:space="preserve">The County is targeting </w:t>
      </w:r>
      <w:r>
        <w:rPr>
          <w:i/>
          <w:color w:val="231F20"/>
        </w:rPr>
        <w:t xml:space="preserve">(cite a goal that will improve this statistic) </w:t>
      </w:r>
      <w:r>
        <w:rPr>
          <w:color w:val="231F20"/>
        </w:rPr>
        <w:t>over the next 5 years.”</w:t>
      </w:r>
    </w:p>
    <w:p w14:paraId="19F087F2" w14:textId="77777777" w:rsidR="00475336" w:rsidRDefault="00BB6585">
      <w:pPr>
        <w:pStyle w:val="Heading1"/>
        <w:spacing w:before="158"/>
      </w:pPr>
      <w:r>
        <w:rPr>
          <w:color w:val="0771B9"/>
        </w:rPr>
        <w:t>VISION</w:t>
      </w:r>
      <w:r w:rsidR="00736730">
        <w:rPr>
          <w:color w:val="0771B9"/>
        </w:rPr>
        <w:t>, MISSION,</w:t>
      </w:r>
      <w:r>
        <w:rPr>
          <w:color w:val="0771B9"/>
        </w:rPr>
        <w:t xml:space="preserve"> &amp; GOALS</w:t>
      </w:r>
    </w:p>
    <w:p w14:paraId="3B9C1AAB" w14:textId="77777777" w:rsidR="001F3886" w:rsidRDefault="00BB6585" w:rsidP="001F3886">
      <w:pPr>
        <w:pStyle w:val="BodyText"/>
        <w:spacing w:before="187" w:line="225" w:lineRule="auto"/>
        <w:ind w:left="720" w:right="127"/>
        <w:rPr>
          <w:color w:val="231F20"/>
        </w:rPr>
      </w:pPr>
      <w:r>
        <w:rPr>
          <w:color w:val="231F20"/>
        </w:rPr>
        <w:t>Generate interest in the planning process by drafting vision</w:t>
      </w:r>
      <w:r w:rsidR="001F3886">
        <w:rPr>
          <w:color w:val="231F20"/>
        </w:rPr>
        <w:t xml:space="preserve">, </w:t>
      </w:r>
      <w:r w:rsidR="00736730">
        <w:rPr>
          <w:color w:val="231F20"/>
        </w:rPr>
        <w:t>mission</w:t>
      </w:r>
      <w:r w:rsidR="001F3886">
        <w:rPr>
          <w:color w:val="231F20"/>
        </w:rPr>
        <w:t>, and goals for your plan</w:t>
      </w:r>
      <w:r>
        <w:rPr>
          <w:color w:val="231F20"/>
        </w:rPr>
        <w:t xml:space="preserve">. </w:t>
      </w:r>
      <w:r w:rsidR="001F3886">
        <w:rPr>
          <w:color w:val="231F20"/>
        </w:rPr>
        <w:t xml:space="preserve"> </w:t>
      </w:r>
      <w:r>
        <w:rPr>
          <w:color w:val="231F20"/>
        </w:rPr>
        <w:t xml:space="preserve">It can be a team effort. </w:t>
      </w:r>
      <w:r w:rsidR="001F3886">
        <w:rPr>
          <w:color w:val="231F20"/>
        </w:rPr>
        <w:t xml:space="preserve"> </w:t>
      </w:r>
      <w:r w:rsidR="001F3886" w:rsidRPr="00217865">
        <w:rPr>
          <w:b/>
          <w:color w:val="231F20"/>
        </w:rPr>
        <w:t>A worksheet to help you develop your vision, mission, and goals is available on the LRSP DIY site under Step 1: Identify Stakeholders.</w:t>
      </w:r>
    </w:p>
    <w:p w14:paraId="6EB7DE19" w14:textId="77777777" w:rsidR="001F3886" w:rsidRPr="00C86715" w:rsidRDefault="00BB6585" w:rsidP="001F3886">
      <w:pPr>
        <w:pStyle w:val="BodyText"/>
        <w:spacing w:before="187" w:line="225" w:lineRule="auto"/>
        <w:ind w:left="720" w:right="127"/>
      </w:pPr>
      <w:r>
        <w:rPr>
          <w:color w:val="231F20"/>
        </w:rPr>
        <w:t xml:space="preserve">A vision statement is an idealized </w:t>
      </w:r>
      <w:r w:rsidR="001F3886">
        <w:rPr>
          <w:color w:val="231F20"/>
        </w:rPr>
        <w:t xml:space="preserve">future </w:t>
      </w:r>
      <w:r>
        <w:rPr>
          <w:color w:val="231F20"/>
        </w:rPr>
        <w:t>description of your success. It should inspire, energize, focus, and help you and your partners picture success as you develop the</w:t>
      </w:r>
      <w:r>
        <w:rPr>
          <w:color w:val="231F20"/>
          <w:spacing w:val="-3"/>
        </w:rPr>
        <w:t xml:space="preserve"> </w:t>
      </w:r>
      <w:r>
        <w:rPr>
          <w:color w:val="231F20"/>
        </w:rPr>
        <w:t>plan.</w:t>
      </w:r>
      <w:r w:rsidR="001F3886">
        <w:rPr>
          <w:color w:val="231F20"/>
        </w:rPr>
        <w:t xml:space="preserve">  </w:t>
      </w:r>
      <w:r>
        <w:t>The best vision statements describe the desired long term, big picture outcome</w:t>
      </w:r>
      <w:r w:rsidR="001F3886">
        <w:t xml:space="preserve">.  </w:t>
      </w:r>
      <w:r w:rsidR="00C86715">
        <w:t xml:space="preserve">E.g. </w:t>
      </w:r>
      <w:r w:rsidR="00C86715">
        <w:rPr>
          <w:i/>
        </w:rPr>
        <w:t>To help all users of Boone County’s transportation system to reach their destination safely</w:t>
      </w:r>
      <w:r w:rsidR="00C86715" w:rsidRPr="00C86715">
        <w:rPr>
          <w:i/>
        </w:rPr>
        <w:t xml:space="preserve"> (Boone County, IN Highway Department)</w:t>
      </w:r>
      <w:r w:rsidR="002B6C7F">
        <w:rPr>
          <w:i/>
        </w:rPr>
        <w:t>.</w:t>
      </w:r>
    </w:p>
    <w:p w14:paraId="1ED045F7" w14:textId="77777777" w:rsidR="001F3886" w:rsidRPr="00C86715" w:rsidRDefault="001F3886" w:rsidP="001F3886">
      <w:pPr>
        <w:pStyle w:val="BodyText"/>
        <w:spacing w:before="187" w:line="225" w:lineRule="auto"/>
        <w:ind w:left="720" w:right="127"/>
        <w:rPr>
          <w:i/>
          <w:color w:val="231F20"/>
        </w:rPr>
      </w:pPr>
      <w:r>
        <w:rPr>
          <w:color w:val="231F20"/>
        </w:rPr>
        <w:t>A mission statement describes what an agency is going to do to achieve its vision.  It states their objectives and approach.  It should energize and focus you and your partners on something that everyone can work towards to achieve.</w:t>
      </w:r>
      <w:r w:rsidR="00C86715">
        <w:rPr>
          <w:color w:val="231F20"/>
        </w:rPr>
        <w:t xml:space="preserve"> E.g. </w:t>
      </w:r>
      <w:r w:rsidR="00C86715" w:rsidRPr="00C86715">
        <w:rPr>
          <w:i/>
          <w:color w:val="231F20"/>
        </w:rPr>
        <w:t>Eliminate fatal and serious injuries resulting from traffic crashes, making decisions based on their ability to reach zero deaths on Boone County’s transportation System (Boone County, IN Highway Dep</w:t>
      </w:r>
      <w:r w:rsidR="00C86715">
        <w:rPr>
          <w:i/>
          <w:color w:val="231F20"/>
        </w:rPr>
        <w:t>ar</w:t>
      </w:r>
      <w:r w:rsidR="00C86715" w:rsidRPr="00C86715">
        <w:rPr>
          <w:i/>
          <w:color w:val="231F20"/>
        </w:rPr>
        <w:t>t</w:t>
      </w:r>
      <w:r w:rsidR="00C86715">
        <w:rPr>
          <w:i/>
          <w:color w:val="231F20"/>
        </w:rPr>
        <w:t>ment</w:t>
      </w:r>
      <w:r w:rsidR="00C86715" w:rsidRPr="00C86715">
        <w:rPr>
          <w:i/>
          <w:color w:val="231F20"/>
        </w:rPr>
        <w:t>)</w:t>
      </w:r>
    </w:p>
    <w:p w14:paraId="3718E953" w14:textId="77777777" w:rsidR="00C86715" w:rsidRPr="00C86715" w:rsidRDefault="00C86715" w:rsidP="001F3886">
      <w:pPr>
        <w:pStyle w:val="BodyText"/>
        <w:spacing w:before="187" w:line="225" w:lineRule="auto"/>
        <w:ind w:left="720" w:right="127"/>
        <w:rPr>
          <w:i/>
        </w:rPr>
      </w:pPr>
      <w:r>
        <w:rPr>
          <w:color w:val="231F20"/>
        </w:rPr>
        <w:t xml:space="preserve">Creating plan goals to supplement the vision and mission can help refine the team’s focus and work towards outputs and outcomes that are measurable. E.g. </w:t>
      </w:r>
      <w:r>
        <w:rPr>
          <w:i/>
          <w:color w:val="231F20"/>
        </w:rPr>
        <w:t>Reduce the number of severe roadway departure crashes 50% by 2025.</w:t>
      </w:r>
    </w:p>
    <w:p w14:paraId="51BBF1C3" w14:textId="77777777" w:rsidR="00475336" w:rsidRDefault="00BB6585" w:rsidP="001F3886">
      <w:pPr>
        <w:pStyle w:val="BodyText"/>
        <w:spacing w:before="187" w:line="225" w:lineRule="auto"/>
        <w:ind w:left="720" w:right="127"/>
      </w:pPr>
      <w:r>
        <w:t xml:space="preserve">If you are having trouble coming up with your </w:t>
      </w:r>
      <w:r w:rsidR="00C86715">
        <w:t>vision, mission, and goals</w:t>
      </w:r>
      <w:r>
        <w:t xml:space="preserve">, </w:t>
      </w:r>
      <w:r w:rsidR="00C86715">
        <w:t>draft something now and revisit</w:t>
      </w:r>
      <w:r>
        <w:t xml:space="preserve"> </w:t>
      </w:r>
      <w:r>
        <w:rPr>
          <w:b/>
        </w:rPr>
        <w:t xml:space="preserve">after </w:t>
      </w:r>
      <w:r>
        <w:t xml:space="preserve">you’ve </w:t>
      </w:r>
      <w:r w:rsidR="00C86715">
        <w:t>gotten further along with your plan development</w:t>
      </w:r>
      <w:r>
        <w:t>.</w:t>
      </w:r>
    </w:p>
    <w:p w14:paraId="3236B329" w14:textId="77777777" w:rsidR="00475336" w:rsidRDefault="00475336">
      <w:pPr>
        <w:sectPr w:rsidR="00475336" w:rsidSect="0026329F">
          <w:footerReference w:type="default" r:id="rId11"/>
          <w:pgSz w:w="12240" w:h="15840"/>
          <w:pgMar w:top="540" w:right="620" w:bottom="2160" w:left="0" w:header="0" w:footer="0" w:gutter="0"/>
          <w:cols w:space="720"/>
          <w:docGrid w:linePitch="299"/>
        </w:sectPr>
      </w:pPr>
    </w:p>
    <w:p w14:paraId="77840641" w14:textId="77777777" w:rsidR="00475336" w:rsidRDefault="00BB6585">
      <w:pPr>
        <w:pStyle w:val="Heading1"/>
      </w:pPr>
      <w:r>
        <w:rPr>
          <w:color w:val="0771B9"/>
        </w:rPr>
        <w:lastRenderedPageBreak/>
        <w:t>SAFETY PARTNERS</w:t>
      </w:r>
    </w:p>
    <w:p w14:paraId="1EF0EE11" w14:textId="77777777" w:rsidR="00475336" w:rsidRDefault="00BB6585">
      <w:pPr>
        <w:pStyle w:val="BodyText"/>
        <w:spacing w:before="187" w:line="225" w:lineRule="auto"/>
        <w:ind w:left="720"/>
      </w:pPr>
      <w:r>
        <w:rPr>
          <w:color w:val="231F20"/>
        </w:rPr>
        <w:t>Select and identify partners that will be able to provide advice in acquiring and analyzing data, selecting emphasis areas, developing safety strategies, and implementing the final plan. For example, County Sherriff’s Department, local school, County Public Health Department, community groups, local medical professionals, etc.</w:t>
      </w:r>
      <w:r w:rsidR="00432A03">
        <w:rPr>
          <w:color w:val="231F20"/>
        </w:rPr>
        <w:t xml:space="preserve">  </w:t>
      </w:r>
      <w:r w:rsidR="00432A03" w:rsidRPr="00217865">
        <w:rPr>
          <w:b/>
          <w:color w:val="231F20"/>
        </w:rPr>
        <w:t xml:space="preserve">A list of potential stakeholders </w:t>
      </w:r>
      <w:r w:rsidR="00B30083" w:rsidRPr="00217865">
        <w:rPr>
          <w:b/>
          <w:color w:val="231F20"/>
        </w:rPr>
        <w:t xml:space="preserve">and a State Safety Contacts database </w:t>
      </w:r>
      <w:r w:rsidR="00432A03" w:rsidRPr="00217865">
        <w:rPr>
          <w:b/>
          <w:color w:val="231F20"/>
        </w:rPr>
        <w:t>is available on the LRSP DIY site under Tools and Resources on Step 1: Identify Stakeholders.</w:t>
      </w:r>
      <w:r w:rsidR="00432A03">
        <w:rPr>
          <w:color w:val="231F20"/>
        </w:rPr>
        <w:t xml:space="preserve"> </w:t>
      </w:r>
    </w:p>
    <w:p w14:paraId="7149498F" w14:textId="77777777" w:rsidR="00475336" w:rsidRDefault="00BB6585">
      <w:pPr>
        <w:pStyle w:val="Heading2"/>
        <w:spacing w:before="1"/>
      </w:pPr>
      <w:r>
        <w:rPr>
          <w:color w:val="0771B9"/>
        </w:rPr>
        <w:t>List of partners here.</w:t>
      </w:r>
    </w:p>
    <w:p w14:paraId="16AB78AD" w14:textId="77777777" w:rsidR="00475336" w:rsidRDefault="00BB6585" w:rsidP="00DD79F1">
      <w:pPr>
        <w:pStyle w:val="ListParagraph"/>
        <w:numPr>
          <w:ilvl w:val="0"/>
          <w:numId w:val="1"/>
        </w:numPr>
        <w:tabs>
          <w:tab w:val="left" w:pos="1440"/>
        </w:tabs>
        <w:spacing w:before="240"/>
        <w:ind w:left="1454" w:hanging="187"/>
      </w:pPr>
      <w:r>
        <w:t>Partner</w:t>
      </w:r>
      <w:r>
        <w:rPr>
          <w:spacing w:val="-6"/>
        </w:rPr>
        <w:t xml:space="preserve"> </w:t>
      </w:r>
      <w:r>
        <w:t>1</w:t>
      </w:r>
    </w:p>
    <w:p w14:paraId="4B414FED" w14:textId="77777777" w:rsidR="00475336" w:rsidRDefault="00BB6585">
      <w:pPr>
        <w:pStyle w:val="ListParagraph"/>
        <w:numPr>
          <w:ilvl w:val="0"/>
          <w:numId w:val="1"/>
        </w:numPr>
        <w:tabs>
          <w:tab w:val="left" w:pos="1440"/>
        </w:tabs>
      </w:pPr>
      <w:r>
        <w:t>Partner</w:t>
      </w:r>
      <w:r>
        <w:rPr>
          <w:spacing w:val="-6"/>
        </w:rPr>
        <w:t xml:space="preserve"> </w:t>
      </w:r>
      <w:r>
        <w:t>2</w:t>
      </w:r>
    </w:p>
    <w:p w14:paraId="23A41117" w14:textId="77777777" w:rsidR="00475336" w:rsidRDefault="00BB6585">
      <w:pPr>
        <w:pStyle w:val="ListParagraph"/>
        <w:numPr>
          <w:ilvl w:val="0"/>
          <w:numId w:val="1"/>
        </w:numPr>
        <w:tabs>
          <w:tab w:val="left" w:pos="1440"/>
        </w:tabs>
        <w:spacing w:before="119"/>
      </w:pPr>
      <w:r>
        <w:t>Partner</w:t>
      </w:r>
      <w:r>
        <w:rPr>
          <w:spacing w:val="-6"/>
        </w:rPr>
        <w:t xml:space="preserve"> </w:t>
      </w:r>
      <w:r>
        <w:t>3</w:t>
      </w:r>
    </w:p>
    <w:p w14:paraId="68305899" w14:textId="77777777" w:rsidR="00475336" w:rsidRDefault="00BB6585">
      <w:pPr>
        <w:pStyle w:val="ListParagraph"/>
        <w:numPr>
          <w:ilvl w:val="0"/>
          <w:numId w:val="1"/>
        </w:numPr>
        <w:tabs>
          <w:tab w:val="left" w:pos="1440"/>
        </w:tabs>
      </w:pPr>
      <w:r>
        <w:t>Partner</w:t>
      </w:r>
      <w:r>
        <w:rPr>
          <w:spacing w:val="-6"/>
        </w:rPr>
        <w:t xml:space="preserve"> </w:t>
      </w:r>
      <w:r>
        <w:t>4</w:t>
      </w:r>
    </w:p>
    <w:p w14:paraId="5F58615F" w14:textId="77777777" w:rsidR="00475336" w:rsidRDefault="00BB6585" w:rsidP="00DD79F1">
      <w:pPr>
        <w:pStyle w:val="Heading1"/>
        <w:spacing w:before="240"/>
      </w:pPr>
      <w:r>
        <w:rPr>
          <w:color w:val="0771B9"/>
        </w:rPr>
        <w:t>PROCESS</w:t>
      </w:r>
    </w:p>
    <w:p w14:paraId="5C9C6914" w14:textId="77777777" w:rsidR="00475336" w:rsidRDefault="00BB6585">
      <w:pPr>
        <w:pStyle w:val="BodyText"/>
        <w:spacing w:before="187" w:line="225" w:lineRule="auto"/>
        <w:ind w:left="720" w:right="223"/>
      </w:pPr>
      <w:r>
        <w:rPr>
          <w:color w:val="231F20"/>
        </w:rPr>
        <w:t>Describe the process you used to develop the plan. This would include identification of team members, public outreach efforts, partner involvement, the timeline, etc.</w:t>
      </w:r>
    </w:p>
    <w:p w14:paraId="540564D4" w14:textId="77777777" w:rsidR="00475336" w:rsidRDefault="00BB6585">
      <w:pPr>
        <w:pStyle w:val="Heading1"/>
        <w:spacing w:before="162"/>
      </w:pPr>
      <w:r>
        <w:rPr>
          <w:color w:val="0771B9"/>
        </w:rPr>
        <w:t>EXISTING EFFORTS</w:t>
      </w:r>
    </w:p>
    <w:p w14:paraId="6DFA073C" w14:textId="77777777" w:rsidR="00475336" w:rsidRDefault="00BB6585">
      <w:pPr>
        <w:pStyle w:val="BodyText"/>
        <w:spacing w:before="187" w:line="225" w:lineRule="auto"/>
        <w:ind w:left="720"/>
      </w:pPr>
      <w:r>
        <w:rPr>
          <w:color w:val="231F20"/>
        </w:rPr>
        <w:t>Describe your efforts, activities, programs, and policies that were already in place or in development to address transportation safety and perhaps led to this planning effort. Identify those that are being evaluated, and those that are beneficial and will continue to be implemented for the foreseeable future.</w:t>
      </w:r>
    </w:p>
    <w:p w14:paraId="5A956C3B" w14:textId="77777777" w:rsidR="00475336" w:rsidRDefault="00BB6585">
      <w:pPr>
        <w:pStyle w:val="Heading1"/>
        <w:spacing w:before="162"/>
      </w:pPr>
      <w:r>
        <w:rPr>
          <w:color w:val="0771B9"/>
        </w:rPr>
        <w:t>DATA ANALYSIS and SUMMARY</w:t>
      </w:r>
    </w:p>
    <w:p w14:paraId="316608C6" w14:textId="77777777" w:rsidR="00475336" w:rsidRDefault="00BB6585" w:rsidP="002B6C7F">
      <w:pPr>
        <w:pStyle w:val="BodyText"/>
        <w:spacing w:before="187" w:line="225" w:lineRule="auto"/>
        <w:ind w:left="720"/>
      </w:pPr>
      <w:r>
        <w:rPr>
          <w:color w:val="231F20"/>
        </w:rPr>
        <w:t xml:space="preserve">Use the best available safety data. The best available data may be anything from police crash reports or database to your maintenance logs, to traffic violations, to a public involvement process depending on what is available for your </w:t>
      </w:r>
      <w:r w:rsidR="002B6C7F">
        <w:rPr>
          <w:color w:val="231F20"/>
        </w:rPr>
        <w:t>local agenc</w:t>
      </w:r>
      <w:r>
        <w:rPr>
          <w:color w:val="231F20"/>
        </w:rPr>
        <w:t>y.</w:t>
      </w:r>
      <w:r w:rsidR="002B6C7F">
        <w:rPr>
          <w:color w:val="231F20"/>
        </w:rPr>
        <w:t xml:space="preserve">  If no crash data is available to you directly or from your state DOT, fatal crash data can be obtained from the National Highway Traffic Safety Administration’s Fatal Analysis Reporting System at </w:t>
      </w:r>
      <w:hyperlink r:id="rId12" w:history="1">
        <w:r w:rsidR="002B6C7F">
          <w:rPr>
            <w:rStyle w:val="Hyperlink"/>
          </w:rPr>
          <w:t>https://cdan.dot.gov/query</w:t>
        </w:r>
      </w:hyperlink>
      <w:r w:rsidR="002B6C7F">
        <w:t xml:space="preserve">.  </w:t>
      </w:r>
      <w:r w:rsidR="002B6C7F">
        <w:rPr>
          <w:color w:val="231F20"/>
        </w:rPr>
        <w:t xml:space="preserve"> </w:t>
      </w:r>
      <w:r w:rsidR="00A63202">
        <w:rPr>
          <w:color w:val="231F20"/>
        </w:rPr>
        <w:t>Some local road</w:t>
      </w:r>
      <w:r>
        <w:rPr>
          <w:color w:val="231F20"/>
        </w:rPr>
        <w:t xml:space="preserve"> safety plans will include Data Improvement as an emphasis area.</w:t>
      </w:r>
    </w:p>
    <w:p w14:paraId="326B58A4" w14:textId="77777777" w:rsidR="00475336" w:rsidRDefault="00BB6585">
      <w:pPr>
        <w:pStyle w:val="BodyText"/>
        <w:spacing w:before="197" w:line="225" w:lineRule="auto"/>
        <w:ind w:left="720" w:right="182"/>
      </w:pPr>
      <w:r>
        <w:t xml:space="preserve">Note any trends shown by the available safety data and additional questions prompted by the data. Data Analysis involves looking for patterns in crash type, driver factors, </w:t>
      </w:r>
      <w:r>
        <w:rPr>
          <w:spacing w:val="-3"/>
        </w:rPr>
        <w:t xml:space="preserve">roadway </w:t>
      </w:r>
      <w:r>
        <w:t>features, vehicle factors, or environmental condition.</w:t>
      </w:r>
    </w:p>
    <w:p w14:paraId="01A28863" w14:textId="77777777" w:rsidR="00A63202" w:rsidRDefault="00A63202" w:rsidP="00A63202">
      <w:pPr>
        <w:spacing w:line="225" w:lineRule="auto"/>
        <w:ind w:left="720"/>
      </w:pPr>
      <w:r>
        <w:t xml:space="preserve">Because fatal crashes in rural areas or local roads typically happen infrequently across a broad roadway network, try to use a systemic approach to safety, by identifying the characteristics present in severe crashes, and identifying where else on your roadway network has similar characteristics.  Characteristics can include roadway features such as lane width, shoulder width, curvature, speed limit and traffic volume.  It not necessary that these characteristics </w:t>
      </w:r>
      <w:r w:rsidR="00736730">
        <w:t>be measured values (e.g. lane width = 11 ft).   Just documenting if a roadway has narrow, typical, and wide lanes or that the traffic volume is high, medium, or low will suffice.  Information on performing a systemic analysis is available on the LRSP Do-It-Yourself website under Step 2: Use Safety Data.</w:t>
      </w:r>
    </w:p>
    <w:p w14:paraId="5D6615C1" w14:textId="77777777" w:rsidR="00DD79F1" w:rsidRDefault="00DD79F1">
      <w:pPr>
        <w:rPr>
          <w:rFonts w:ascii="Arvo" w:eastAsia="Arvo" w:hAnsi="Arvo" w:cs="Arvo"/>
          <w:b/>
          <w:bCs/>
          <w:color w:val="0771B9"/>
          <w:sz w:val="28"/>
          <w:szCs w:val="28"/>
        </w:rPr>
      </w:pPr>
      <w:r>
        <w:rPr>
          <w:color w:val="0771B9"/>
        </w:rPr>
        <w:br w:type="page"/>
      </w:r>
    </w:p>
    <w:p w14:paraId="51B5F124" w14:textId="0A14DCC5" w:rsidR="00475336" w:rsidRDefault="00BB6585">
      <w:pPr>
        <w:pStyle w:val="Heading1"/>
      </w:pPr>
      <w:r>
        <w:rPr>
          <w:color w:val="0771B9"/>
        </w:rPr>
        <w:lastRenderedPageBreak/>
        <w:t>MAP of SEVERE CRASH LOCATIONS</w:t>
      </w:r>
    </w:p>
    <w:p w14:paraId="4BF0C686" w14:textId="77777777" w:rsidR="001C0B41" w:rsidRPr="00735E9C" w:rsidRDefault="00BB6585" w:rsidP="00735E9C">
      <w:pPr>
        <w:pStyle w:val="BodyText"/>
        <w:spacing w:before="174"/>
        <w:ind w:left="720"/>
        <w:rPr>
          <w:rFonts w:ascii="Courier" w:hAnsi="Courier" w:cs="Courier"/>
          <w:b/>
          <w:bCs/>
          <w:i/>
          <w:iCs/>
          <w:color w:val="000000"/>
          <w:sz w:val="20"/>
        </w:rPr>
      </w:pPr>
      <w:r>
        <w:rPr>
          <w:color w:val="231F20"/>
        </w:rPr>
        <w:t>Insert any meaningful tables, charts, maps, and tree diagrams here. Duplicate, or delete, this page if needed.</w:t>
      </w:r>
      <w:r w:rsidR="002B6C7F">
        <w:rPr>
          <w:color w:val="231F20"/>
        </w:rPr>
        <w:t xml:space="preserve">  </w:t>
      </w:r>
    </w:p>
    <w:p w14:paraId="0E795FD2" w14:textId="77777777" w:rsidR="00DD79F1" w:rsidRDefault="00DD79F1">
      <w:pPr>
        <w:rPr>
          <w:rFonts w:ascii="Arvo" w:eastAsia="Arvo" w:hAnsi="Arvo" w:cs="Arvo"/>
          <w:b/>
          <w:bCs/>
          <w:color w:val="0771B9"/>
          <w:sz w:val="28"/>
          <w:szCs w:val="28"/>
        </w:rPr>
      </w:pPr>
      <w:r>
        <w:rPr>
          <w:color w:val="0771B9"/>
        </w:rPr>
        <w:br w:type="page"/>
      </w:r>
    </w:p>
    <w:p w14:paraId="1A6B40AB" w14:textId="305D830D" w:rsidR="00475336" w:rsidRDefault="00BB6585">
      <w:pPr>
        <w:pStyle w:val="Heading1"/>
      </w:pPr>
      <w:r>
        <w:rPr>
          <w:color w:val="0771B9"/>
        </w:rPr>
        <w:lastRenderedPageBreak/>
        <w:t>CRASH DATA SUMMARY</w:t>
      </w:r>
    </w:p>
    <w:p w14:paraId="1F9CA3EF" w14:textId="615DA373" w:rsidR="00736730" w:rsidRDefault="00BB6585" w:rsidP="00ED78FF">
      <w:pPr>
        <w:pStyle w:val="BodyText"/>
        <w:spacing w:before="174"/>
        <w:ind w:left="720"/>
        <w:rPr>
          <w:b/>
          <w:color w:val="231F20"/>
        </w:rPr>
      </w:pPr>
      <w:r>
        <w:rPr>
          <w:color w:val="231F20"/>
        </w:rPr>
        <w:t>Insert any meaningful tables, charts, maps, and tree diagrams here. Duplicate, or delete, this page if needed.</w:t>
      </w:r>
      <w:r w:rsidR="000A2929">
        <w:rPr>
          <w:color w:val="231F20"/>
        </w:rPr>
        <w:t xml:space="preserve">  </w:t>
      </w:r>
      <w:r w:rsidR="000A2929" w:rsidRPr="00217865">
        <w:rPr>
          <w:b/>
          <w:color w:val="231F20"/>
        </w:rPr>
        <w:t>A Crash Data Summary Template to assist in summarizing crash data is available on the LRSP DIY Site under “</w:t>
      </w:r>
      <w:r w:rsidR="00217865">
        <w:rPr>
          <w:b/>
          <w:color w:val="231F20"/>
        </w:rPr>
        <w:t xml:space="preserve">Systemic </w:t>
      </w:r>
      <w:r w:rsidR="000A2929" w:rsidRPr="00217865">
        <w:rPr>
          <w:b/>
          <w:color w:val="231F20"/>
        </w:rPr>
        <w:t>Tools” on Step 2: Use Safety Data.</w:t>
      </w:r>
    </w:p>
    <w:p w14:paraId="371376D0" w14:textId="77777777" w:rsidR="00DD79F1" w:rsidRDefault="00DD79F1">
      <w:pPr>
        <w:rPr>
          <w:rFonts w:ascii="Arvo" w:eastAsia="Arvo" w:hAnsi="Arvo" w:cs="Arvo"/>
          <w:b/>
          <w:bCs/>
          <w:color w:val="0771B9"/>
          <w:sz w:val="28"/>
          <w:szCs w:val="28"/>
        </w:rPr>
      </w:pPr>
      <w:r>
        <w:rPr>
          <w:color w:val="0771B9"/>
        </w:rPr>
        <w:br w:type="page"/>
      </w:r>
    </w:p>
    <w:p w14:paraId="2B22C40D" w14:textId="1F1D0347" w:rsidR="00475336" w:rsidRDefault="00BB6585">
      <w:pPr>
        <w:pStyle w:val="Heading1"/>
      </w:pPr>
      <w:r>
        <w:rPr>
          <w:color w:val="0771B9"/>
        </w:rPr>
        <w:lastRenderedPageBreak/>
        <w:t>CRASH TREE DIAGRAMS</w:t>
      </w:r>
    </w:p>
    <w:p w14:paraId="6FC7EF40" w14:textId="77777777" w:rsidR="00475336" w:rsidRDefault="00BB6585">
      <w:pPr>
        <w:pStyle w:val="BodyText"/>
        <w:spacing w:before="174"/>
        <w:ind w:left="720"/>
        <w:rPr>
          <w:color w:val="231F20"/>
        </w:rPr>
      </w:pPr>
      <w:r>
        <w:rPr>
          <w:color w:val="231F20"/>
        </w:rPr>
        <w:t>Insert any meaningful tables, charts, maps, and tree diagrams here. Duplicate, or delete, this page if needed.</w:t>
      </w:r>
      <w:r w:rsidR="00C86715">
        <w:rPr>
          <w:color w:val="231F20"/>
        </w:rPr>
        <w:t xml:space="preserve">  </w:t>
      </w:r>
      <w:r w:rsidR="00C86715" w:rsidRPr="00217865">
        <w:rPr>
          <w:b/>
          <w:color w:val="231F20"/>
        </w:rPr>
        <w:t xml:space="preserve">A tool to assist in developing crash tree diagrams is available </w:t>
      </w:r>
      <w:r w:rsidR="000A2929" w:rsidRPr="00217865">
        <w:rPr>
          <w:b/>
          <w:color w:val="231F20"/>
        </w:rPr>
        <w:t>on the LRSP DIY Site under “</w:t>
      </w:r>
      <w:r w:rsidR="00217865">
        <w:rPr>
          <w:b/>
          <w:color w:val="231F20"/>
        </w:rPr>
        <w:t xml:space="preserve">Systemic </w:t>
      </w:r>
      <w:r w:rsidR="000A2929" w:rsidRPr="00217865">
        <w:rPr>
          <w:b/>
          <w:color w:val="231F20"/>
        </w:rPr>
        <w:t>Tools” on Step 2: Use Safety Data.</w:t>
      </w:r>
    </w:p>
    <w:p w14:paraId="025C3F73" w14:textId="77777777" w:rsidR="00736730" w:rsidRDefault="00736730" w:rsidP="000A2929">
      <w:pPr>
        <w:sectPr w:rsidR="00736730" w:rsidSect="0026329F">
          <w:pgSz w:w="12240" w:h="15840"/>
          <w:pgMar w:top="580" w:right="620" w:bottom="2160" w:left="0" w:header="0" w:footer="0" w:gutter="0"/>
          <w:cols w:space="720"/>
          <w:docGrid w:linePitch="299"/>
        </w:sectPr>
      </w:pPr>
    </w:p>
    <w:p w14:paraId="27FAC811" w14:textId="77777777" w:rsidR="00475336" w:rsidRDefault="00BB6585">
      <w:pPr>
        <w:pStyle w:val="Heading1"/>
      </w:pPr>
      <w:r>
        <w:rPr>
          <w:color w:val="0771B9"/>
        </w:rPr>
        <w:lastRenderedPageBreak/>
        <w:t>EMPHASIS AREAS</w:t>
      </w:r>
    </w:p>
    <w:p w14:paraId="5AD9EAE0" w14:textId="77777777" w:rsidR="00475336" w:rsidRDefault="00BB6585">
      <w:pPr>
        <w:pStyle w:val="BodyText"/>
        <w:spacing w:before="187" w:line="225" w:lineRule="auto"/>
        <w:ind w:left="720" w:right="201"/>
      </w:pPr>
      <w:r>
        <w:rPr>
          <w:color w:val="231F20"/>
        </w:rPr>
        <w:t>Many plans will include multiple emphasis areas. Emphasis areas may include three parts: a description, a goal, and strategies. Emphasis areas should describe the issue where there is opportunity to improve. Emphasis area descriptions should also explain what information led to the identification of the issue. Strategies should describe the activities that will have an impact on the issue.</w:t>
      </w:r>
      <w:r w:rsidR="00763E36">
        <w:rPr>
          <w:color w:val="231F20"/>
        </w:rPr>
        <w:t xml:space="preserve">  Consult your state’s Strategic Highway Safety Plan (SHSP) to learn about the emphasis area for the entire state.  You can access your state’s SHSP at </w:t>
      </w:r>
      <w:hyperlink r:id="rId13" w:history="1">
        <w:r w:rsidR="00763E36">
          <w:rPr>
            <w:rStyle w:val="Hyperlink"/>
          </w:rPr>
          <w:t>https://safety.fhwa.dot.gov/shsp/other_resources.cfm</w:t>
        </w:r>
      </w:hyperlink>
      <w:r w:rsidR="00763E36">
        <w:t xml:space="preserve">.  Your agency’s emphasis areas could match those in the </w:t>
      </w:r>
      <w:r w:rsidR="00217865">
        <w:t>SHSP or</w:t>
      </w:r>
      <w:r w:rsidR="00763E36">
        <w:t xml:space="preserve"> could be different or more detailed if you</w:t>
      </w:r>
      <w:r w:rsidR="00217865">
        <w:t xml:space="preserve">r severe crash issues are </w:t>
      </w:r>
      <w:r w:rsidR="002D4B70">
        <w:t>unique</w:t>
      </w:r>
      <w:r w:rsidR="00217865">
        <w:t xml:space="preserve"> from the state as a whole.</w:t>
      </w:r>
    </w:p>
    <w:p w14:paraId="2CD0FB98" w14:textId="77777777" w:rsidR="00475336" w:rsidRDefault="00BB6585">
      <w:pPr>
        <w:pStyle w:val="BodyText"/>
        <w:spacing w:line="225" w:lineRule="auto"/>
        <w:ind w:left="720"/>
      </w:pPr>
      <w:r>
        <w:rPr>
          <w:color w:val="231F20"/>
        </w:rPr>
        <w:t xml:space="preserve">Examples of emphasis area that might fit your situation are lane departure crashes, crashes on curves, impaired driving crashes, pedestrian safety, intersection crashes, younger drivers, data management, or </w:t>
      </w:r>
      <w:proofErr w:type="gramStart"/>
      <w:r>
        <w:rPr>
          <w:color w:val="231F20"/>
        </w:rPr>
        <w:t>night time</w:t>
      </w:r>
      <w:proofErr w:type="gramEnd"/>
      <w:r>
        <w:rPr>
          <w:color w:val="231F20"/>
        </w:rPr>
        <w:t xml:space="preserve"> crashes.</w:t>
      </w:r>
    </w:p>
    <w:p w14:paraId="7A59DA05" w14:textId="77777777" w:rsidR="00475336" w:rsidRDefault="00BB6585">
      <w:pPr>
        <w:pStyle w:val="Heading2"/>
      </w:pPr>
      <w:r>
        <w:rPr>
          <w:color w:val="0771B9"/>
        </w:rPr>
        <w:t>Description of Emphasis Area 1: (What is the problem? Why is this emphasis area strategic?)</w:t>
      </w:r>
    </w:p>
    <w:p w14:paraId="07802AC1" w14:textId="77777777" w:rsidR="00475336" w:rsidRDefault="00BB6585" w:rsidP="00DD79F1">
      <w:pPr>
        <w:pStyle w:val="ListParagraph"/>
        <w:numPr>
          <w:ilvl w:val="0"/>
          <w:numId w:val="1"/>
        </w:numPr>
        <w:tabs>
          <w:tab w:val="left" w:pos="1440"/>
        </w:tabs>
        <w:spacing w:before="240" w:line="266" w:lineRule="auto"/>
        <w:ind w:left="1454" w:right="475" w:hanging="187"/>
      </w:pPr>
      <w:r>
        <w:t>Describe</w:t>
      </w:r>
      <w:r>
        <w:rPr>
          <w:spacing w:val="-5"/>
        </w:rPr>
        <w:t xml:space="preserve"> </w:t>
      </w:r>
      <w:r>
        <w:t>the</w:t>
      </w:r>
      <w:r>
        <w:rPr>
          <w:spacing w:val="-3"/>
        </w:rPr>
        <w:t xml:space="preserve"> </w:t>
      </w:r>
      <w:r>
        <w:t>emphasis</w:t>
      </w:r>
      <w:r>
        <w:rPr>
          <w:spacing w:val="-3"/>
        </w:rPr>
        <w:t xml:space="preserve"> </w:t>
      </w:r>
      <w:r>
        <w:t>area</w:t>
      </w:r>
      <w:r>
        <w:rPr>
          <w:spacing w:val="-3"/>
        </w:rPr>
        <w:t xml:space="preserve"> </w:t>
      </w:r>
      <w:r>
        <w:t>so</w:t>
      </w:r>
      <w:r>
        <w:rPr>
          <w:spacing w:val="-4"/>
        </w:rPr>
        <w:t xml:space="preserve"> </w:t>
      </w:r>
      <w:r>
        <w:t>that</w:t>
      </w:r>
      <w:r>
        <w:rPr>
          <w:spacing w:val="-3"/>
        </w:rPr>
        <w:t xml:space="preserve"> </w:t>
      </w:r>
      <w:r>
        <w:t>an</w:t>
      </w:r>
      <w:r>
        <w:rPr>
          <w:spacing w:val="-4"/>
        </w:rPr>
        <w:t xml:space="preserve"> </w:t>
      </w:r>
      <w:r>
        <w:t>outside</w:t>
      </w:r>
      <w:r>
        <w:rPr>
          <w:spacing w:val="-5"/>
        </w:rPr>
        <w:t xml:space="preserve"> </w:t>
      </w:r>
      <w:r>
        <w:t>reader</w:t>
      </w:r>
      <w:r>
        <w:rPr>
          <w:spacing w:val="-3"/>
        </w:rPr>
        <w:t xml:space="preserve"> </w:t>
      </w:r>
      <w:r>
        <w:t>could</w:t>
      </w:r>
      <w:r>
        <w:rPr>
          <w:spacing w:val="-4"/>
        </w:rPr>
        <w:t xml:space="preserve"> </w:t>
      </w:r>
      <w:r>
        <w:t>understand</w:t>
      </w:r>
      <w:r>
        <w:rPr>
          <w:spacing w:val="-4"/>
        </w:rPr>
        <w:t xml:space="preserve"> </w:t>
      </w:r>
      <w:r>
        <w:t>why</w:t>
      </w:r>
      <w:r>
        <w:rPr>
          <w:spacing w:val="-3"/>
        </w:rPr>
        <w:t xml:space="preserve"> </w:t>
      </w:r>
      <w:r>
        <w:t>emphasis</w:t>
      </w:r>
      <w:r>
        <w:rPr>
          <w:spacing w:val="-3"/>
        </w:rPr>
        <w:t xml:space="preserve"> </w:t>
      </w:r>
      <w:r>
        <w:t>is</w:t>
      </w:r>
      <w:r>
        <w:rPr>
          <w:spacing w:val="-4"/>
        </w:rPr>
        <w:t xml:space="preserve"> </w:t>
      </w:r>
      <w:r>
        <w:t>being</w:t>
      </w:r>
      <w:r>
        <w:rPr>
          <w:spacing w:val="-4"/>
        </w:rPr>
        <w:t xml:space="preserve"> </w:t>
      </w:r>
      <w:r>
        <w:t>placed</w:t>
      </w:r>
      <w:r>
        <w:rPr>
          <w:spacing w:val="-4"/>
        </w:rPr>
        <w:t xml:space="preserve"> </w:t>
      </w:r>
      <w:r>
        <w:t>on</w:t>
      </w:r>
      <w:r>
        <w:rPr>
          <w:spacing w:val="-5"/>
        </w:rPr>
        <w:t xml:space="preserve"> </w:t>
      </w:r>
      <w:r>
        <w:t>this category of</w:t>
      </w:r>
      <w:r>
        <w:rPr>
          <w:spacing w:val="-2"/>
        </w:rPr>
        <w:t xml:space="preserve"> </w:t>
      </w:r>
      <w:r>
        <w:t>incidents.</w:t>
      </w:r>
    </w:p>
    <w:p w14:paraId="5AF4E975" w14:textId="77777777" w:rsidR="00475336" w:rsidRDefault="00BB6585">
      <w:pPr>
        <w:pStyle w:val="ListParagraph"/>
        <w:numPr>
          <w:ilvl w:val="0"/>
          <w:numId w:val="1"/>
        </w:numPr>
        <w:tabs>
          <w:tab w:val="left" w:pos="1440"/>
        </w:tabs>
        <w:spacing w:before="92"/>
      </w:pPr>
      <w:r>
        <w:t>Provide a detailed description of exactly what types of incidents the emphasis area</w:t>
      </w:r>
      <w:r>
        <w:rPr>
          <w:spacing w:val="-19"/>
        </w:rPr>
        <w:t xml:space="preserve"> </w:t>
      </w:r>
      <w:r>
        <w:t>covers.</w:t>
      </w:r>
    </w:p>
    <w:p w14:paraId="00AD01F4" w14:textId="77777777" w:rsidR="00475336" w:rsidRDefault="00BB6585" w:rsidP="00DD79F1">
      <w:pPr>
        <w:pStyle w:val="ListParagraph"/>
        <w:numPr>
          <w:ilvl w:val="0"/>
          <w:numId w:val="1"/>
        </w:numPr>
        <w:tabs>
          <w:tab w:val="left" w:pos="1440"/>
        </w:tabs>
        <w:spacing w:after="240"/>
        <w:ind w:left="1454" w:hanging="187"/>
      </w:pPr>
      <w:r>
        <w:t>Provide any additional data that is specific to this subset of</w:t>
      </w:r>
      <w:r>
        <w:rPr>
          <w:spacing w:val="-11"/>
        </w:rPr>
        <w:t xml:space="preserve"> </w:t>
      </w:r>
      <w:r>
        <w:t>crashes.</w:t>
      </w:r>
    </w:p>
    <w:p w14:paraId="4AF580D7" w14:textId="77777777" w:rsidR="00475336" w:rsidRDefault="00BB6585">
      <w:pPr>
        <w:pStyle w:val="Heading2"/>
      </w:pPr>
      <w:r>
        <w:rPr>
          <w:color w:val="0771B9"/>
        </w:rPr>
        <w:t>Goal for Emphasis Area 1:</w:t>
      </w:r>
    </w:p>
    <w:p w14:paraId="47085F16" w14:textId="77777777" w:rsidR="00475336" w:rsidRDefault="00BB6585" w:rsidP="00DD79F1">
      <w:pPr>
        <w:pStyle w:val="ListParagraph"/>
        <w:numPr>
          <w:ilvl w:val="0"/>
          <w:numId w:val="1"/>
        </w:numPr>
        <w:tabs>
          <w:tab w:val="left" w:pos="1440"/>
        </w:tabs>
        <w:spacing w:before="240"/>
        <w:ind w:left="1454" w:hanging="187"/>
      </w:pPr>
      <w:r>
        <w:t>Goals provide a short-term measure that can be</w:t>
      </w:r>
      <w:r>
        <w:rPr>
          <w:spacing w:val="-7"/>
        </w:rPr>
        <w:t xml:space="preserve"> </w:t>
      </w:r>
      <w:r>
        <w:t>accomplished.</w:t>
      </w:r>
    </w:p>
    <w:p w14:paraId="27349E7E" w14:textId="77777777" w:rsidR="00475336" w:rsidRDefault="00BB6585" w:rsidP="00DD79F1">
      <w:pPr>
        <w:pStyle w:val="ListParagraph"/>
        <w:numPr>
          <w:ilvl w:val="0"/>
          <w:numId w:val="1"/>
        </w:numPr>
        <w:tabs>
          <w:tab w:val="left" w:pos="1440"/>
        </w:tabs>
        <w:spacing w:after="240"/>
        <w:ind w:left="1454" w:hanging="187"/>
      </w:pPr>
      <w:r>
        <w:t>Goals enable you to measure success and determine the appropriate time to revise the</w:t>
      </w:r>
      <w:r>
        <w:rPr>
          <w:spacing w:val="-20"/>
        </w:rPr>
        <w:t xml:space="preserve"> </w:t>
      </w:r>
      <w:r>
        <w:t>plan.</w:t>
      </w:r>
    </w:p>
    <w:p w14:paraId="2CC84834" w14:textId="77777777" w:rsidR="00475336" w:rsidRDefault="00BB6585">
      <w:pPr>
        <w:pStyle w:val="Heading2"/>
      </w:pPr>
      <w:r>
        <w:rPr>
          <w:color w:val="0771B9"/>
        </w:rPr>
        <w:t>Strategies for Emphasis Area 1:</w:t>
      </w:r>
    </w:p>
    <w:p w14:paraId="3CABBEAC" w14:textId="77777777" w:rsidR="00475336" w:rsidRDefault="00BB6585" w:rsidP="00DD79F1">
      <w:pPr>
        <w:pStyle w:val="ListParagraph"/>
        <w:numPr>
          <w:ilvl w:val="0"/>
          <w:numId w:val="1"/>
        </w:numPr>
        <w:tabs>
          <w:tab w:val="left" w:pos="1440"/>
        </w:tabs>
        <w:spacing w:before="240"/>
        <w:ind w:left="1454" w:hanging="187"/>
      </w:pPr>
      <w:r>
        <w:t>How will the emphasis area be</w:t>
      </w:r>
      <w:r>
        <w:rPr>
          <w:spacing w:val="-2"/>
        </w:rPr>
        <w:t xml:space="preserve"> </w:t>
      </w:r>
      <w:r>
        <w:t>addressed?</w:t>
      </w:r>
    </w:p>
    <w:p w14:paraId="23BE9D1C" w14:textId="77777777" w:rsidR="00475336" w:rsidRDefault="00BB6585">
      <w:pPr>
        <w:pStyle w:val="ListParagraph"/>
        <w:numPr>
          <w:ilvl w:val="0"/>
          <w:numId w:val="1"/>
        </w:numPr>
        <w:tabs>
          <w:tab w:val="left" w:pos="1440"/>
        </w:tabs>
      </w:pPr>
      <w:r>
        <w:t>Strategies should be implementable and should address the emphasis</w:t>
      </w:r>
      <w:r>
        <w:rPr>
          <w:spacing w:val="-10"/>
        </w:rPr>
        <w:t xml:space="preserve"> </w:t>
      </w:r>
      <w:r>
        <w:t>area.</w:t>
      </w:r>
    </w:p>
    <w:p w14:paraId="629DFFBB" w14:textId="77777777" w:rsidR="00475336" w:rsidRDefault="00BB6585" w:rsidP="00DD79F1">
      <w:pPr>
        <w:pStyle w:val="ListParagraph"/>
        <w:numPr>
          <w:ilvl w:val="0"/>
          <w:numId w:val="1"/>
        </w:numPr>
        <w:tabs>
          <w:tab w:val="left" w:pos="1440"/>
        </w:tabs>
        <w:spacing w:after="240"/>
        <w:ind w:left="1454" w:hanging="187"/>
      </w:pPr>
      <w:r>
        <w:t>Who will lead</w:t>
      </w:r>
      <w:r>
        <w:rPr>
          <w:spacing w:val="-2"/>
        </w:rPr>
        <w:t xml:space="preserve"> </w:t>
      </w:r>
      <w:r>
        <w:t>implementation?</w:t>
      </w:r>
    </w:p>
    <w:p w14:paraId="62688A7D" w14:textId="77777777" w:rsidR="00475336" w:rsidRDefault="00475336"/>
    <w:p w14:paraId="74C69F7F" w14:textId="77777777" w:rsidR="00DD79F1" w:rsidRDefault="00DD79F1">
      <w:pPr>
        <w:rPr>
          <w:color w:val="231F20"/>
        </w:rPr>
      </w:pPr>
      <w:r>
        <w:rPr>
          <w:color w:val="231F20"/>
        </w:rPr>
        <w:br w:type="page"/>
      </w:r>
    </w:p>
    <w:p w14:paraId="4D48BE5A" w14:textId="4CE7D441" w:rsidR="00475336" w:rsidRDefault="00BB6585">
      <w:pPr>
        <w:pStyle w:val="BodyText"/>
        <w:spacing w:before="48" w:line="225" w:lineRule="auto"/>
        <w:ind w:left="720" w:right="223"/>
      </w:pPr>
      <w:r>
        <w:rPr>
          <w:color w:val="231F20"/>
        </w:rPr>
        <w:lastRenderedPageBreak/>
        <w:t xml:space="preserve">Keep this at a high level, individual action plans can be developed for each strategy </w:t>
      </w:r>
      <w:r>
        <w:rPr>
          <w:color w:val="231F20"/>
          <w:spacing w:val="-5"/>
        </w:rPr>
        <w:t xml:space="preserve">later. </w:t>
      </w:r>
      <w:r>
        <w:rPr>
          <w:color w:val="231F20"/>
        </w:rPr>
        <w:t xml:space="preserve">The action plans for each strategy can detail each step that needs to be accomplished to complete the task. Assign a champion to </w:t>
      </w:r>
      <w:r>
        <w:rPr>
          <w:color w:val="231F20"/>
          <w:spacing w:val="-3"/>
        </w:rPr>
        <w:t xml:space="preserve">take </w:t>
      </w:r>
      <w:r>
        <w:rPr>
          <w:color w:val="231F20"/>
        </w:rPr>
        <w:t xml:space="preserve">the lead on implementation of each high-level </w:t>
      </w:r>
      <w:r>
        <w:rPr>
          <w:color w:val="231F20"/>
          <w:spacing w:val="-4"/>
        </w:rPr>
        <w:t xml:space="preserve">strategy. </w:t>
      </w:r>
      <w:r>
        <w:rPr>
          <w:color w:val="231F20"/>
          <w:spacing w:val="-6"/>
        </w:rPr>
        <w:t xml:space="preserve">You </w:t>
      </w:r>
      <w:r>
        <w:rPr>
          <w:color w:val="231F20"/>
        </w:rPr>
        <w:t>may also want to consider developing a funding plan to help you implement</w:t>
      </w:r>
      <w:r>
        <w:rPr>
          <w:color w:val="231F20"/>
          <w:spacing w:val="-7"/>
        </w:rPr>
        <w:t xml:space="preserve"> </w:t>
      </w:r>
      <w:r>
        <w:rPr>
          <w:color w:val="231F20"/>
        </w:rPr>
        <w:t>your</w:t>
      </w:r>
      <w:r>
        <w:rPr>
          <w:color w:val="231F20"/>
          <w:spacing w:val="-8"/>
        </w:rPr>
        <w:t xml:space="preserve"> </w:t>
      </w:r>
      <w:r>
        <w:rPr>
          <w:color w:val="231F20"/>
        </w:rPr>
        <w:t>Local</w:t>
      </w:r>
      <w:r>
        <w:rPr>
          <w:color w:val="231F20"/>
          <w:spacing w:val="-8"/>
        </w:rPr>
        <w:t xml:space="preserve"> </w:t>
      </w:r>
      <w:r>
        <w:rPr>
          <w:color w:val="231F20"/>
        </w:rPr>
        <w:t>Road</w:t>
      </w:r>
      <w:r>
        <w:rPr>
          <w:color w:val="231F20"/>
          <w:spacing w:val="-7"/>
        </w:rPr>
        <w:t xml:space="preserve"> </w:t>
      </w:r>
      <w:r>
        <w:rPr>
          <w:color w:val="231F20"/>
        </w:rPr>
        <w:t>Safety</w:t>
      </w:r>
      <w:r>
        <w:rPr>
          <w:color w:val="231F20"/>
          <w:spacing w:val="-7"/>
        </w:rPr>
        <w:t xml:space="preserve"> </w:t>
      </w:r>
      <w:r>
        <w:rPr>
          <w:color w:val="231F20"/>
        </w:rPr>
        <w:t>Plan.</w:t>
      </w:r>
      <w:r>
        <w:rPr>
          <w:color w:val="231F20"/>
          <w:spacing w:val="36"/>
        </w:rPr>
        <w:t xml:space="preserve"> </w:t>
      </w:r>
      <w:r>
        <w:rPr>
          <w:color w:val="231F20"/>
        </w:rPr>
        <w:t>This</w:t>
      </w:r>
      <w:r>
        <w:rPr>
          <w:color w:val="231F20"/>
          <w:spacing w:val="-7"/>
        </w:rPr>
        <w:t xml:space="preserve"> </w:t>
      </w:r>
      <w:r>
        <w:rPr>
          <w:color w:val="231F20"/>
        </w:rPr>
        <w:t>could</w:t>
      </w:r>
      <w:r>
        <w:rPr>
          <w:color w:val="231F20"/>
          <w:spacing w:val="-8"/>
        </w:rPr>
        <w:t xml:space="preserve"> </w:t>
      </w:r>
      <w:r>
        <w:rPr>
          <w:color w:val="231F20"/>
        </w:rPr>
        <w:t>include</w:t>
      </w:r>
      <w:r>
        <w:rPr>
          <w:color w:val="231F20"/>
          <w:spacing w:val="-8"/>
        </w:rPr>
        <w:t xml:space="preserve"> </w:t>
      </w:r>
      <w:r>
        <w:rPr>
          <w:color w:val="231F20"/>
        </w:rPr>
        <w:t>seeking</w:t>
      </w:r>
      <w:r>
        <w:rPr>
          <w:color w:val="231F20"/>
          <w:spacing w:val="-7"/>
        </w:rPr>
        <w:t xml:space="preserve"> </w:t>
      </w:r>
      <w:r>
        <w:rPr>
          <w:color w:val="231F20"/>
        </w:rPr>
        <w:t>Federal</w:t>
      </w:r>
      <w:r>
        <w:rPr>
          <w:color w:val="231F20"/>
          <w:spacing w:val="-8"/>
        </w:rPr>
        <w:t xml:space="preserve"> </w:t>
      </w:r>
      <w:r>
        <w:rPr>
          <w:color w:val="231F20"/>
        </w:rPr>
        <w:t>Highway</w:t>
      </w:r>
      <w:r>
        <w:rPr>
          <w:color w:val="231F20"/>
          <w:spacing w:val="-7"/>
        </w:rPr>
        <w:t xml:space="preserve"> </w:t>
      </w:r>
      <w:r>
        <w:rPr>
          <w:color w:val="231F20"/>
        </w:rPr>
        <w:t>Safety</w:t>
      </w:r>
      <w:r>
        <w:rPr>
          <w:color w:val="231F20"/>
          <w:spacing w:val="-7"/>
        </w:rPr>
        <w:t xml:space="preserve"> </w:t>
      </w:r>
      <w:r>
        <w:rPr>
          <w:color w:val="231F20"/>
        </w:rPr>
        <w:t>Improvement</w:t>
      </w:r>
      <w:r>
        <w:rPr>
          <w:color w:val="231F20"/>
          <w:spacing w:val="-6"/>
        </w:rPr>
        <w:t xml:space="preserve"> </w:t>
      </w:r>
      <w:r>
        <w:rPr>
          <w:color w:val="231F20"/>
        </w:rPr>
        <w:t>Program</w:t>
      </w:r>
      <w:r>
        <w:rPr>
          <w:color w:val="231F20"/>
          <w:spacing w:val="-8"/>
        </w:rPr>
        <w:t xml:space="preserve"> </w:t>
      </w:r>
      <w:r>
        <w:rPr>
          <w:color w:val="231F20"/>
        </w:rPr>
        <w:t xml:space="preserve">funds through your State </w:t>
      </w:r>
      <w:r>
        <w:rPr>
          <w:color w:val="231F20"/>
          <w:spacing w:val="-3"/>
        </w:rPr>
        <w:t xml:space="preserve">DOT </w:t>
      </w:r>
      <w:r>
        <w:rPr>
          <w:color w:val="231F20"/>
        </w:rPr>
        <w:t>or using/redistributing your current funding for projects and maintenance. It’s important that your</w:t>
      </w:r>
      <w:r>
        <w:rPr>
          <w:color w:val="231F20"/>
          <w:spacing w:val="-4"/>
        </w:rPr>
        <w:t xml:space="preserve"> </w:t>
      </w:r>
      <w:r>
        <w:rPr>
          <w:color w:val="231F20"/>
        </w:rPr>
        <w:t>Local</w:t>
      </w:r>
      <w:r>
        <w:rPr>
          <w:color w:val="231F20"/>
          <w:spacing w:val="-3"/>
        </w:rPr>
        <w:t xml:space="preserve"> </w:t>
      </w:r>
      <w:r>
        <w:rPr>
          <w:color w:val="231F20"/>
        </w:rPr>
        <w:t>Road</w:t>
      </w:r>
      <w:r>
        <w:rPr>
          <w:color w:val="231F20"/>
          <w:spacing w:val="-3"/>
        </w:rPr>
        <w:t xml:space="preserve"> </w:t>
      </w:r>
      <w:r>
        <w:rPr>
          <w:color w:val="231F20"/>
        </w:rPr>
        <w:t>Safety</w:t>
      </w:r>
      <w:r>
        <w:rPr>
          <w:color w:val="231F20"/>
          <w:spacing w:val="-2"/>
        </w:rPr>
        <w:t xml:space="preserve"> </w:t>
      </w:r>
      <w:r>
        <w:rPr>
          <w:color w:val="231F20"/>
        </w:rPr>
        <w:t>Plan</w:t>
      </w:r>
      <w:r>
        <w:rPr>
          <w:color w:val="231F20"/>
          <w:spacing w:val="-3"/>
        </w:rPr>
        <w:t xml:space="preserve"> </w:t>
      </w:r>
      <w:r>
        <w:rPr>
          <w:color w:val="231F20"/>
        </w:rPr>
        <w:t>is</w:t>
      </w:r>
      <w:r>
        <w:rPr>
          <w:color w:val="231F20"/>
          <w:spacing w:val="-3"/>
        </w:rPr>
        <w:t xml:space="preserve"> </w:t>
      </w:r>
      <w:r>
        <w:rPr>
          <w:color w:val="231F20"/>
        </w:rPr>
        <w:t>not</w:t>
      </w:r>
      <w:r>
        <w:rPr>
          <w:color w:val="231F20"/>
          <w:spacing w:val="-3"/>
        </w:rPr>
        <w:t xml:space="preserve"> </w:t>
      </w:r>
      <w:r>
        <w:rPr>
          <w:color w:val="231F20"/>
        </w:rPr>
        <w:t>based</w:t>
      </w:r>
      <w:r>
        <w:rPr>
          <w:color w:val="231F20"/>
          <w:spacing w:val="-3"/>
        </w:rPr>
        <w:t xml:space="preserve"> </w:t>
      </w:r>
      <w:r>
        <w:rPr>
          <w:color w:val="231F20"/>
        </w:rPr>
        <w:t>on</w:t>
      </w:r>
      <w:r>
        <w:rPr>
          <w:color w:val="231F20"/>
          <w:spacing w:val="-4"/>
        </w:rPr>
        <w:t xml:space="preserve"> </w:t>
      </w:r>
      <w:r>
        <w:rPr>
          <w:color w:val="231F20"/>
        </w:rPr>
        <w:t>funding</w:t>
      </w:r>
      <w:r>
        <w:rPr>
          <w:color w:val="231F20"/>
          <w:spacing w:val="-3"/>
        </w:rPr>
        <w:t xml:space="preserve"> </w:t>
      </w:r>
      <w:r>
        <w:rPr>
          <w:color w:val="231F20"/>
        </w:rPr>
        <w:t>but</w:t>
      </w:r>
      <w:r>
        <w:rPr>
          <w:color w:val="231F20"/>
          <w:spacing w:val="-3"/>
        </w:rPr>
        <w:t xml:space="preserve"> </w:t>
      </w:r>
      <w:r>
        <w:rPr>
          <w:color w:val="231F20"/>
        </w:rPr>
        <w:t>on</w:t>
      </w:r>
      <w:r>
        <w:rPr>
          <w:color w:val="231F20"/>
          <w:spacing w:val="-3"/>
        </w:rPr>
        <w:t xml:space="preserve"> </w:t>
      </w:r>
      <w:r>
        <w:rPr>
          <w:color w:val="231F20"/>
        </w:rPr>
        <w:t>strategically</w:t>
      </w:r>
      <w:r>
        <w:rPr>
          <w:color w:val="231F20"/>
          <w:spacing w:val="-4"/>
        </w:rPr>
        <w:t xml:space="preserve"> </w:t>
      </w:r>
      <w:r>
        <w:rPr>
          <w:color w:val="231F20"/>
        </w:rPr>
        <w:t>addressing</w:t>
      </w:r>
      <w:r>
        <w:rPr>
          <w:color w:val="231F20"/>
          <w:spacing w:val="-2"/>
        </w:rPr>
        <w:t xml:space="preserve"> </w:t>
      </w:r>
      <w:r>
        <w:rPr>
          <w:color w:val="231F20"/>
        </w:rPr>
        <w:t>your</w:t>
      </w:r>
      <w:r>
        <w:rPr>
          <w:color w:val="231F20"/>
          <w:spacing w:val="-3"/>
        </w:rPr>
        <w:t xml:space="preserve"> </w:t>
      </w:r>
      <w:r>
        <w:rPr>
          <w:color w:val="231F20"/>
        </w:rPr>
        <w:t>transportation</w:t>
      </w:r>
      <w:r>
        <w:rPr>
          <w:color w:val="231F20"/>
          <w:spacing w:val="-3"/>
        </w:rPr>
        <w:t xml:space="preserve"> </w:t>
      </w:r>
      <w:r>
        <w:rPr>
          <w:color w:val="231F20"/>
          <w:spacing w:val="-4"/>
        </w:rPr>
        <w:t>safety.</w:t>
      </w:r>
    </w:p>
    <w:p w14:paraId="707FFD90" w14:textId="77777777" w:rsidR="00475336" w:rsidRDefault="00BB6585" w:rsidP="00DD79F1">
      <w:pPr>
        <w:pStyle w:val="Heading2"/>
        <w:spacing w:before="960"/>
      </w:pPr>
      <w:r>
        <w:rPr>
          <w:color w:val="0771B9"/>
        </w:rPr>
        <w:t>Develop your Emphasis Areas Here.</w:t>
      </w:r>
    </w:p>
    <w:p w14:paraId="792F7499" w14:textId="77777777" w:rsidR="00475336" w:rsidRDefault="00BB6585">
      <w:pPr>
        <w:tabs>
          <w:tab w:val="left" w:pos="10909"/>
        </w:tabs>
        <w:spacing w:before="195"/>
        <w:ind w:left="1260"/>
        <w:rPr>
          <w:rFonts w:ascii="Times New Roman"/>
        </w:rPr>
      </w:pPr>
      <w:r>
        <w:rPr>
          <w:b/>
          <w:i/>
          <w:color w:val="231F20"/>
        </w:rPr>
        <w:t>Emphasis area</w:t>
      </w:r>
      <w:r>
        <w:rPr>
          <w:b/>
          <w:i/>
          <w:color w:val="231F20"/>
          <w:spacing w:val="-9"/>
        </w:rPr>
        <w:t xml:space="preserve"> </w:t>
      </w:r>
      <w:r>
        <w:rPr>
          <w:b/>
          <w:i/>
          <w:color w:val="231F20"/>
        </w:rPr>
        <w:t>title:</w:t>
      </w:r>
      <w:r>
        <w:rPr>
          <w:b/>
          <w:i/>
          <w:color w:val="231F20"/>
          <w:spacing w:val="16"/>
        </w:rPr>
        <w:t xml:space="preserve"> </w:t>
      </w:r>
      <w:r>
        <w:rPr>
          <w:rFonts w:ascii="Times New Roman"/>
          <w:color w:val="231F20"/>
          <w:u w:val="single" w:color="221E1F"/>
        </w:rPr>
        <w:t xml:space="preserve"> </w:t>
      </w:r>
      <w:r>
        <w:rPr>
          <w:rFonts w:ascii="Times New Roman"/>
          <w:color w:val="231F20"/>
          <w:u w:val="single" w:color="221E1F"/>
        </w:rPr>
        <w:tab/>
      </w:r>
    </w:p>
    <w:p w14:paraId="2C990918" w14:textId="77777777" w:rsidR="00475336" w:rsidRDefault="00475336">
      <w:pPr>
        <w:pStyle w:val="BodyText"/>
        <w:spacing w:before="5"/>
        <w:rPr>
          <w:rFonts w:ascii="Times New Roman"/>
          <w:sz w:val="9"/>
        </w:rPr>
      </w:pPr>
    </w:p>
    <w:p w14:paraId="05FEACC6" w14:textId="77777777" w:rsidR="00475336" w:rsidRDefault="00BB6585">
      <w:pPr>
        <w:tabs>
          <w:tab w:val="left" w:pos="10909"/>
        </w:tabs>
        <w:spacing w:before="87"/>
        <w:ind w:left="1260"/>
        <w:rPr>
          <w:rFonts w:ascii="Times New Roman"/>
        </w:rPr>
      </w:pPr>
      <w:r>
        <w:rPr>
          <w:b/>
          <w:i/>
          <w:color w:val="231F20"/>
        </w:rPr>
        <w:t>Description:</w:t>
      </w:r>
      <w:r>
        <w:rPr>
          <w:rFonts w:ascii="Times New Roman"/>
          <w:color w:val="231F20"/>
          <w:u w:val="single" w:color="221E1F"/>
        </w:rPr>
        <w:t xml:space="preserve"> </w:t>
      </w:r>
      <w:r>
        <w:rPr>
          <w:rFonts w:ascii="Times New Roman"/>
          <w:color w:val="231F20"/>
          <w:u w:val="single" w:color="221E1F"/>
        </w:rPr>
        <w:tab/>
      </w:r>
    </w:p>
    <w:p w14:paraId="1636CD3F" w14:textId="77777777" w:rsidR="00475336" w:rsidRDefault="00475336">
      <w:pPr>
        <w:pStyle w:val="BodyText"/>
        <w:spacing w:before="5"/>
        <w:rPr>
          <w:rFonts w:ascii="Times New Roman"/>
          <w:sz w:val="9"/>
        </w:rPr>
      </w:pPr>
    </w:p>
    <w:p w14:paraId="4F6CAEE5" w14:textId="77777777" w:rsidR="00475336" w:rsidRDefault="00BB6585">
      <w:pPr>
        <w:tabs>
          <w:tab w:val="left" w:pos="10909"/>
        </w:tabs>
        <w:spacing w:before="87"/>
        <w:ind w:left="1260"/>
        <w:rPr>
          <w:rFonts w:ascii="Times New Roman"/>
        </w:rPr>
      </w:pPr>
      <w:r>
        <w:rPr>
          <w:b/>
          <w:i/>
          <w:color w:val="231F20"/>
        </w:rPr>
        <w:t>Goal:</w:t>
      </w:r>
      <w:r>
        <w:rPr>
          <w:b/>
          <w:i/>
          <w:color w:val="231F20"/>
          <w:spacing w:val="19"/>
        </w:rPr>
        <w:t xml:space="preserve"> </w:t>
      </w:r>
      <w:r>
        <w:rPr>
          <w:rFonts w:ascii="Times New Roman"/>
          <w:color w:val="231F20"/>
          <w:u w:val="single" w:color="221E1F"/>
        </w:rPr>
        <w:t xml:space="preserve"> </w:t>
      </w:r>
      <w:r>
        <w:rPr>
          <w:rFonts w:ascii="Times New Roman"/>
          <w:color w:val="231F20"/>
          <w:u w:val="single" w:color="221E1F"/>
        </w:rPr>
        <w:tab/>
      </w:r>
    </w:p>
    <w:p w14:paraId="4C760EF8" w14:textId="77777777" w:rsidR="00475336" w:rsidRDefault="00BB6585" w:rsidP="00DD79F1">
      <w:pPr>
        <w:pStyle w:val="Heading2"/>
        <w:spacing w:before="960"/>
      </w:pPr>
      <w:r>
        <w:rPr>
          <w:color w:val="0771B9"/>
        </w:rPr>
        <w:t>Strategies:</w:t>
      </w:r>
    </w:p>
    <w:p w14:paraId="68291835" w14:textId="77777777" w:rsidR="00475336" w:rsidRDefault="00475336">
      <w:pPr>
        <w:pStyle w:val="BodyText"/>
        <w:spacing w:before="11"/>
        <w:rPr>
          <w:b/>
          <w:i/>
          <w:sz w:val="8"/>
        </w:rPr>
      </w:pPr>
    </w:p>
    <w:p w14:paraId="0B929A79" w14:textId="77777777" w:rsidR="00475336" w:rsidRDefault="00BB6585">
      <w:pPr>
        <w:tabs>
          <w:tab w:val="left" w:pos="7074"/>
          <w:tab w:val="left" w:pos="10800"/>
        </w:tabs>
        <w:spacing w:before="87"/>
        <w:ind w:left="1267"/>
        <w:rPr>
          <w:b/>
          <w:i/>
        </w:rPr>
      </w:pPr>
      <w:r>
        <w:rPr>
          <w:rFonts w:ascii="Times New Roman"/>
          <w:color w:val="231F20"/>
          <w:u w:val="single" w:color="221E1F"/>
        </w:rPr>
        <w:t xml:space="preserve"> </w:t>
      </w:r>
      <w:r>
        <w:rPr>
          <w:rFonts w:ascii="Times New Roman"/>
          <w:color w:val="231F20"/>
          <w:u w:val="single" w:color="221E1F"/>
        </w:rPr>
        <w:tab/>
      </w:r>
      <w:r>
        <w:rPr>
          <w:rFonts w:ascii="Times New Roman"/>
          <w:color w:val="231F20"/>
        </w:rPr>
        <w:t xml:space="preserve"> </w:t>
      </w:r>
      <w:r>
        <w:rPr>
          <w:rFonts w:ascii="Times New Roman"/>
          <w:color w:val="231F20"/>
          <w:spacing w:val="-23"/>
        </w:rPr>
        <w:t xml:space="preserve"> </w:t>
      </w:r>
      <w:r>
        <w:rPr>
          <w:b/>
          <w:i/>
          <w:color w:val="231F20"/>
        </w:rPr>
        <w:t>(Strategy</w:t>
      </w:r>
      <w:r>
        <w:rPr>
          <w:b/>
          <w:i/>
          <w:color w:val="231F20"/>
          <w:spacing w:val="-1"/>
        </w:rPr>
        <w:t xml:space="preserve"> </w:t>
      </w:r>
      <w:r>
        <w:rPr>
          <w:b/>
          <w:i/>
          <w:color w:val="231F20"/>
        </w:rPr>
        <w:t>Champion:</w:t>
      </w:r>
      <w:r>
        <w:rPr>
          <w:b/>
          <w:i/>
          <w:color w:val="231F20"/>
          <w:u w:val="single" w:color="221E1F"/>
        </w:rPr>
        <w:t xml:space="preserve"> </w:t>
      </w:r>
      <w:r>
        <w:rPr>
          <w:b/>
          <w:i/>
          <w:color w:val="231F20"/>
          <w:u w:val="single" w:color="221E1F"/>
        </w:rPr>
        <w:tab/>
      </w:r>
      <w:r>
        <w:rPr>
          <w:b/>
          <w:i/>
          <w:color w:val="231F20"/>
        </w:rPr>
        <w:t>)</w:t>
      </w:r>
    </w:p>
    <w:p w14:paraId="123CD90B" w14:textId="77777777" w:rsidR="00475336" w:rsidRDefault="00475336">
      <w:pPr>
        <w:pStyle w:val="BodyText"/>
        <w:spacing w:before="11"/>
        <w:rPr>
          <w:b/>
          <w:i/>
          <w:sz w:val="8"/>
        </w:rPr>
      </w:pPr>
    </w:p>
    <w:p w14:paraId="435F409B" w14:textId="77777777" w:rsidR="00475336" w:rsidRDefault="00BB6585">
      <w:pPr>
        <w:tabs>
          <w:tab w:val="left" w:pos="7074"/>
          <w:tab w:val="left" w:pos="10800"/>
          <w:tab w:val="left" w:pos="10909"/>
        </w:tabs>
        <w:spacing w:before="87" w:line="415" w:lineRule="auto"/>
        <w:ind w:left="1260" w:right="678" w:firstLine="7"/>
        <w:rPr>
          <w:rFonts w:ascii="Times New Roman"/>
        </w:rPr>
      </w:pPr>
      <w:r>
        <w:rPr>
          <w:rFonts w:ascii="Times New Roman"/>
          <w:color w:val="231F20"/>
          <w:u w:val="single" w:color="221E1F"/>
        </w:rPr>
        <w:t xml:space="preserve"> </w:t>
      </w:r>
      <w:r>
        <w:rPr>
          <w:rFonts w:ascii="Times New Roman"/>
          <w:color w:val="231F20"/>
          <w:u w:val="single" w:color="221E1F"/>
        </w:rPr>
        <w:tab/>
      </w:r>
      <w:r>
        <w:rPr>
          <w:rFonts w:ascii="Times New Roman"/>
          <w:color w:val="231F20"/>
        </w:rPr>
        <w:t xml:space="preserve"> </w:t>
      </w:r>
      <w:r>
        <w:rPr>
          <w:rFonts w:ascii="Times New Roman"/>
          <w:color w:val="231F20"/>
          <w:spacing w:val="-23"/>
        </w:rPr>
        <w:t xml:space="preserve"> </w:t>
      </w:r>
      <w:r>
        <w:rPr>
          <w:b/>
          <w:i/>
          <w:color w:val="231F20"/>
        </w:rPr>
        <w:t>(Strategy</w:t>
      </w:r>
      <w:r>
        <w:rPr>
          <w:b/>
          <w:i/>
          <w:color w:val="231F20"/>
          <w:spacing w:val="-1"/>
        </w:rPr>
        <w:t xml:space="preserve"> </w:t>
      </w:r>
      <w:r>
        <w:rPr>
          <w:b/>
          <w:i/>
          <w:color w:val="231F20"/>
        </w:rPr>
        <w:t>Champion:</w:t>
      </w:r>
      <w:r>
        <w:rPr>
          <w:b/>
          <w:i/>
          <w:color w:val="231F20"/>
          <w:u w:val="single" w:color="221E1F"/>
        </w:rPr>
        <w:tab/>
      </w:r>
      <w:r>
        <w:rPr>
          <w:b/>
          <w:i/>
          <w:color w:val="231F20"/>
          <w:spacing w:val="-18"/>
        </w:rPr>
        <w:t>)</w:t>
      </w:r>
      <w:r>
        <w:rPr>
          <w:b/>
          <w:i/>
          <w:color w:val="231F20"/>
        </w:rPr>
        <w:t xml:space="preserve"> Potential Funding</w:t>
      </w:r>
      <w:r>
        <w:rPr>
          <w:b/>
          <w:i/>
          <w:color w:val="231F20"/>
          <w:spacing w:val="-27"/>
        </w:rPr>
        <w:t xml:space="preserve"> </w:t>
      </w:r>
      <w:r>
        <w:rPr>
          <w:b/>
          <w:i/>
          <w:color w:val="231F20"/>
        </w:rPr>
        <w:t>Sources:</w:t>
      </w:r>
      <w:r>
        <w:rPr>
          <w:rFonts w:ascii="Times New Roman"/>
          <w:color w:val="231F20"/>
          <w:u w:val="single" w:color="221E1F"/>
        </w:rPr>
        <w:t xml:space="preserve"> </w:t>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p>
    <w:p w14:paraId="28283B18" w14:textId="77777777" w:rsidR="00DD79F1" w:rsidRDefault="00DD79F1">
      <w:pPr>
        <w:rPr>
          <w:rFonts w:ascii="Arvo"/>
          <w:b/>
          <w:color w:val="0771B9"/>
          <w:sz w:val="28"/>
        </w:rPr>
      </w:pPr>
      <w:r>
        <w:rPr>
          <w:rFonts w:ascii="Arvo"/>
          <w:b/>
          <w:color w:val="0771B9"/>
          <w:sz w:val="28"/>
        </w:rPr>
        <w:br w:type="page"/>
      </w:r>
    </w:p>
    <w:p w14:paraId="62841662" w14:textId="70B69969" w:rsidR="00475336" w:rsidRDefault="00BB6585">
      <w:pPr>
        <w:spacing w:before="92"/>
        <w:ind w:left="720"/>
        <w:rPr>
          <w:rFonts w:ascii="Arvo"/>
          <w:b/>
          <w:sz w:val="28"/>
        </w:rPr>
      </w:pPr>
      <w:r>
        <w:rPr>
          <w:rFonts w:ascii="Arvo"/>
          <w:b/>
          <w:color w:val="0771B9"/>
          <w:sz w:val="28"/>
        </w:rPr>
        <w:lastRenderedPageBreak/>
        <w:t>EVALUATION &amp; IMPLEMENTATION</w:t>
      </w:r>
    </w:p>
    <w:p w14:paraId="005B8772" w14:textId="77777777" w:rsidR="00475336" w:rsidRDefault="00BB6585">
      <w:pPr>
        <w:spacing w:before="190" w:line="235" w:lineRule="auto"/>
        <w:ind w:left="720" w:right="182"/>
        <w:rPr>
          <w:b/>
          <w:i/>
        </w:rPr>
      </w:pPr>
      <w:r>
        <w:rPr>
          <w:b/>
          <w:i/>
          <w:color w:val="0771B9"/>
        </w:rPr>
        <w:t>Describe the process that will be used to evaluate the success of the plan, ensure implementation, and determine when an update is needed.</w:t>
      </w:r>
    </w:p>
    <w:p w14:paraId="72FF5198" w14:textId="77777777" w:rsidR="00475336" w:rsidRDefault="00BB6585" w:rsidP="00DD79F1">
      <w:pPr>
        <w:pStyle w:val="ListParagraph"/>
        <w:numPr>
          <w:ilvl w:val="0"/>
          <w:numId w:val="1"/>
        </w:numPr>
        <w:tabs>
          <w:tab w:val="left" w:pos="1440"/>
        </w:tabs>
        <w:spacing w:before="240"/>
        <w:ind w:left="1454" w:hanging="187"/>
      </w:pPr>
      <w:r>
        <w:t>How often will the goals be evaluated to measure</w:t>
      </w:r>
      <w:r>
        <w:rPr>
          <w:spacing w:val="-7"/>
        </w:rPr>
        <w:t xml:space="preserve"> </w:t>
      </w:r>
      <w:r>
        <w:t>success?</w:t>
      </w:r>
    </w:p>
    <w:p w14:paraId="47EA3731" w14:textId="77777777" w:rsidR="00475336" w:rsidRDefault="00BB6585">
      <w:pPr>
        <w:pStyle w:val="ListParagraph"/>
        <w:numPr>
          <w:ilvl w:val="0"/>
          <w:numId w:val="1"/>
        </w:numPr>
        <w:tabs>
          <w:tab w:val="left" w:pos="1440"/>
        </w:tabs>
      </w:pPr>
      <w:r>
        <w:t>When should revision of the plan be considered? (Living Document, every 2 years,</w:t>
      </w:r>
      <w:r>
        <w:rPr>
          <w:spacing w:val="-18"/>
        </w:rPr>
        <w:t xml:space="preserve"> </w:t>
      </w:r>
      <w:r>
        <w:t>etc.)</w:t>
      </w:r>
    </w:p>
    <w:p w14:paraId="7F54401E" w14:textId="77777777" w:rsidR="00475336" w:rsidRDefault="00BB6585">
      <w:pPr>
        <w:pStyle w:val="ListParagraph"/>
        <w:numPr>
          <w:ilvl w:val="0"/>
          <w:numId w:val="1"/>
        </w:numPr>
        <w:tabs>
          <w:tab w:val="left" w:pos="1440"/>
        </w:tabs>
      </w:pPr>
      <w:r>
        <w:t>Will a committee be formed to meet periodically to oversee</w:t>
      </w:r>
      <w:r>
        <w:rPr>
          <w:spacing w:val="-17"/>
        </w:rPr>
        <w:t xml:space="preserve"> </w:t>
      </w:r>
      <w:r>
        <w:t>implementation?</w:t>
      </w:r>
    </w:p>
    <w:p w14:paraId="5E2CBFA0" w14:textId="77777777" w:rsidR="00475336" w:rsidRDefault="00BB6585">
      <w:pPr>
        <w:pStyle w:val="ListParagraph"/>
        <w:numPr>
          <w:ilvl w:val="0"/>
          <w:numId w:val="1"/>
        </w:numPr>
        <w:tabs>
          <w:tab w:val="left" w:pos="1440"/>
        </w:tabs>
        <w:spacing w:before="119"/>
      </w:pPr>
      <w:r>
        <w:t>Will the County hold any departments accountable for progress on the plan</w:t>
      </w:r>
      <w:r>
        <w:rPr>
          <w:spacing w:val="-16"/>
        </w:rPr>
        <w:t xml:space="preserve"> </w:t>
      </w:r>
      <w:r>
        <w:t>goals?</w:t>
      </w:r>
    </w:p>
    <w:p w14:paraId="75C0395C" w14:textId="77777777" w:rsidR="00475336" w:rsidRDefault="00BB6585">
      <w:pPr>
        <w:pStyle w:val="ListParagraph"/>
        <w:numPr>
          <w:ilvl w:val="0"/>
          <w:numId w:val="1"/>
        </w:numPr>
        <w:tabs>
          <w:tab w:val="left" w:pos="1440"/>
        </w:tabs>
      </w:pPr>
      <w:r>
        <w:t>Is further involvement needed from safety partners from entities outside the</w:t>
      </w:r>
      <w:r>
        <w:rPr>
          <w:spacing w:val="-21"/>
        </w:rPr>
        <w:t xml:space="preserve"> </w:t>
      </w:r>
      <w:r>
        <w:t>County?</w:t>
      </w:r>
      <w:r w:rsidR="008636A6" w:rsidRPr="008636A6">
        <w:rPr>
          <w:noProof/>
          <w:lang w:bidi="ar-SA"/>
        </w:rPr>
        <w:t xml:space="preserve"> </w:t>
      </w:r>
    </w:p>
    <w:sectPr w:rsidR="00475336" w:rsidSect="0026329F">
      <w:pgSz w:w="12240" w:h="15840"/>
      <w:pgMar w:top="640" w:right="620" w:bottom="2160" w:left="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3AF98" w14:textId="77777777" w:rsidR="00CC196A" w:rsidRDefault="00CC196A">
      <w:r>
        <w:separator/>
      </w:r>
    </w:p>
  </w:endnote>
  <w:endnote w:type="continuationSeparator" w:id="0">
    <w:p w14:paraId="6577C98D" w14:textId="77777777" w:rsidR="00CC196A" w:rsidRDefault="00CC1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B82B021-3832-4AE0-8031-3D9F8ACFFD68}"/>
    <w:embedBold r:id="rId2" w:fontKey="{F4A4B063-56BC-4225-B414-38246D0E0F40}"/>
    <w:embedItalic r:id="rId3" w:fontKey="{D548E3F4-4623-40F3-BD69-7600BA29E832}"/>
    <w:embedBoldItalic r:id="rId4" w:fontKey="{C6F9AE86-5149-4270-ADB3-61911DDF8A1B}"/>
  </w:font>
  <w:font w:name="Arvo">
    <w:altName w:val="Calibri"/>
    <w:charset w:val="00"/>
    <w:family w:val="auto"/>
    <w:pitch w:val="variable"/>
    <w:sig w:usb0="A00000A7" w:usb1="00000041" w:usb2="00000000" w:usb3="00000000" w:csb0="00000111" w:csb1="00000000"/>
  </w:font>
  <w:font w:name="Segoe UI">
    <w:panose1 w:val="020B0502040204020203"/>
    <w:charset w:val="00"/>
    <w:family w:val="swiss"/>
    <w:pitch w:val="variable"/>
    <w:sig w:usb0="E4002EFF" w:usb1="C000E47F" w:usb2="00000009" w:usb3="00000000" w:csb0="000001FF" w:csb1="00000000"/>
    <w:embedRegular r:id="rId5" w:fontKey="{08BBCD97-D2C4-4BA5-9C5B-3F4F3175C046}"/>
  </w:font>
  <w:font w:name="Courier">
    <w:altName w:val="Courier New"/>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FD28F8A6-1073-4BF7-9521-E8C4BB1BF2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E3451" w14:textId="77777777" w:rsidR="0026329F" w:rsidRDefault="0026329F">
    <w:pPr>
      <w:pStyle w:val="Footer"/>
    </w:pPr>
    <w:r>
      <w:rPr>
        <w:noProof/>
        <w:lang w:bidi="ar-SA"/>
      </w:rPr>
      <w:drawing>
        <wp:inline distT="0" distB="0" distL="0" distR="0" wp14:anchorId="2A3B8C39" wp14:editId="497F3BD3">
          <wp:extent cx="7790688" cy="13807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ttom strip short version-01.png"/>
                  <pic:cNvPicPr/>
                </pic:nvPicPr>
                <pic:blipFill>
                  <a:blip r:embed="rId1">
                    <a:extLst>
                      <a:ext uri="{28A0092B-C50C-407E-A947-70E740481C1C}">
                        <a14:useLocalDpi xmlns:a14="http://schemas.microsoft.com/office/drawing/2010/main" val="0"/>
                      </a:ext>
                    </a:extLst>
                  </a:blip>
                  <a:stretch>
                    <a:fillRect/>
                  </a:stretch>
                </pic:blipFill>
                <pic:spPr>
                  <a:xfrm>
                    <a:off x="0" y="0"/>
                    <a:ext cx="7790688" cy="138074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559DE" w14:textId="77777777" w:rsidR="00475336" w:rsidRDefault="00BB6585">
    <w:pPr>
      <w:pStyle w:val="BodyText"/>
      <w:spacing w:line="14" w:lineRule="auto"/>
      <w:rPr>
        <w:sz w:val="20"/>
      </w:rPr>
    </w:pPr>
    <w:r>
      <w:rPr>
        <w:noProof/>
        <w:lang w:bidi="ar-SA"/>
      </w:rPr>
      <w:drawing>
        <wp:anchor distT="0" distB="0" distL="0" distR="0" simplePos="0" relativeHeight="251657216" behindDoc="1" locked="0" layoutInCell="1" allowOverlap="1" wp14:anchorId="3126F4AE" wp14:editId="3C680F3E">
          <wp:simplePos x="0" y="0"/>
          <wp:positionH relativeFrom="page">
            <wp:posOffset>17194</wp:posOffset>
          </wp:positionH>
          <wp:positionV relativeFrom="page">
            <wp:posOffset>8686800</wp:posOffset>
          </wp:positionV>
          <wp:extent cx="7738011" cy="137160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a:extLst>
                      <a:ext uri="{28A0092B-C50C-407E-A947-70E740481C1C}">
                        <a14:useLocalDpi xmlns:a14="http://schemas.microsoft.com/office/drawing/2010/main" val="0"/>
                      </a:ext>
                    </a:extLst>
                  </a:blip>
                  <a:stretch>
                    <a:fillRect/>
                  </a:stretch>
                </pic:blipFill>
                <pic:spPr>
                  <a:xfrm>
                    <a:off x="0" y="0"/>
                    <a:ext cx="7738011" cy="137160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6AD9D" w14:textId="77777777" w:rsidR="00CC196A" w:rsidRDefault="00CC196A">
      <w:r>
        <w:separator/>
      </w:r>
    </w:p>
  </w:footnote>
  <w:footnote w:type="continuationSeparator" w:id="0">
    <w:p w14:paraId="300E6095" w14:textId="77777777" w:rsidR="00CC196A" w:rsidRDefault="00CC19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296B20"/>
    <w:multiLevelType w:val="hybridMultilevel"/>
    <w:tmpl w:val="F7541AC2"/>
    <w:lvl w:ilvl="0" w:tplc="DCE02264">
      <w:numFmt w:val="bullet"/>
      <w:lvlText w:val=""/>
      <w:lvlJc w:val="left"/>
      <w:pPr>
        <w:ind w:left="1440" w:hanging="180"/>
      </w:pPr>
      <w:rPr>
        <w:rFonts w:ascii="Symbol" w:eastAsia="Symbol" w:hAnsi="Symbol" w:cs="Symbol" w:hint="default"/>
        <w:w w:val="100"/>
        <w:sz w:val="22"/>
        <w:szCs w:val="22"/>
        <w:lang w:val="en-US" w:eastAsia="en-US" w:bidi="en-US"/>
      </w:rPr>
    </w:lvl>
    <w:lvl w:ilvl="1" w:tplc="B2A853F0">
      <w:numFmt w:val="bullet"/>
      <w:lvlText w:val="•"/>
      <w:lvlJc w:val="left"/>
      <w:pPr>
        <w:ind w:left="2458" w:hanging="180"/>
      </w:pPr>
      <w:rPr>
        <w:rFonts w:hint="default"/>
        <w:lang w:val="en-US" w:eastAsia="en-US" w:bidi="en-US"/>
      </w:rPr>
    </w:lvl>
    <w:lvl w:ilvl="2" w:tplc="8BE68FB6">
      <w:numFmt w:val="bullet"/>
      <w:lvlText w:val="•"/>
      <w:lvlJc w:val="left"/>
      <w:pPr>
        <w:ind w:left="3476" w:hanging="180"/>
      </w:pPr>
      <w:rPr>
        <w:rFonts w:hint="default"/>
        <w:lang w:val="en-US" w:eastAsia="en-US" w:bidi="en-US"/>
      </w:rPr>
    </w:lvl>
    <w:lvl w:ilvl="3" w:tplc="E24640FC">
      <w:numFmt w:val="bullet"/>
      <w:lvlText w:val="•"/>
      <w:lvlJc w:val="left"/>
      <w:pPr>
        <w:ind w:left="4494" w:hanging="180"/>
      </w:pPr>
      <w:rPr>
        <w:rFonts w:hint="default"/>
        <w:lang w:val="en-US" w:eastAsia="en-US" w:bidi="en-US"/>
      </w:rPr>
    </w:lvl>
    <w:lvl w:ilvl="4" w:tplc="75B0474A">
      <w:numFmt w:val="bullet"/>
      <w:lvlText w:val="•"/>
      <w:lvlJc w:val="left"/>
      <w:pPr>
        <w:ind w:left="5512" w:hanging="180"/>
      </w:pPr>
      <w:rPr>
        <w:rFonts w:hint="default"/>
        <w:lang w:val="en-US" w:eastAsia="en-US" w:bidi="en-US"/>
      </w:rPr>
    </w:lvl>
    <w:lvl w:ilvl="5" w:tplc="78224C50">
      <w:numFmt w:val="bullet"/>
      <w:lvlText w:val="•"/>
      <w:lvlJc w:val="left"/>
      <w:pPr>
        <w:ind w:left="6530" w:hanging="180"/>
      </w:pPr>
      <w:rPr>
        <w:rFonts w:hint="default"/>
        <w:lang w:val="en-US" w:eastAsia="en-US" w:bidi="en-US"/>
      </w:rPr>
    </w:lvl>
    <w:lvl w:ilvl="6" w:tplc="2ED61586">
      <w:numFmt w:val="bullet"/>
      <w:lvlText w:val="•"/>
      <w:lvlJc w:val="left"/>
      <w:pPr>
        <w:ind w:left="7548" w:hanging="180"/>
      </w:pPr>
      <w:rPr>
        <w:rFonts w:hint="default"/>
        <w:lang w:val="en-US" w:eastAsia="en-US" w:bidi="en-US"/>
      </w:rPr>
    </w:lvl>
    <w:lvl w:ilvl="7" w:tplc="3BAEDABA">
      <w:numFmt w:val="bullet"/>
      <w:lvlText w:val="•"/>
      <w:lvlJc w:val="left"/>
      <w:pPr>
        <w:ind w:left="8566" w:hanging="180"/>
      </w:pPr>
      <w:rPr>
        <w:rFonts w:hint="default"/>
        <w:lang w:val="en-US" w:eastAsia="en-US" w:bidi="en-US"/>
      </w:rPr>
    </w:lvl>
    <w:lvl w:ilvl="8" w:tplc="AE0C92A2">
      <w:numFmt w:val="bullet"/>
      <w:lvlText w:val="•"/>
      <w:lvlJc w:val="left"/>
      <w:pPr>
        <w:ind w:left="9584" w:hanging="18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0"/>
  </w:compat>
  <w:rsids>
    <w:rsidRoot w:val="004B3539"/>
    <w:rsid w:val="000103BE"/>
    <w:rsid w:val="00064175"/>
    <w:rsid w:val="000A2929"/>
    <w:rsid w:val="001A1051"/>
    <w:rsid w:val="001C0B41"/>
    <w:rsid w:val="001F3886"/>
    <w:rsid w:val="00217865"/>
    <w:rsid w:val="0026329F"/>
    <w:rsid w:val="0029383D"/>
    <w:rsid w:val="002B6C7F"/>
    <w:rsid w:val="002C18E0"/>
    <w:rsid w:val="002D4B70"/>
    <w:rsid w:val="002E7F42"/>
    <w:rsid w:val="003A3431"/>
    <w:rsid w:val="00432A03"/>
    <w:rsid w:val="00465678"/>
    <w:rsid w:val="00475336"/>
    <w:rsid w:val="004B3539"/>
    <w:rsid w:val="00577FE5"/>
    <w:rsid w:val="0073078B"/>
    <w:rsid w:val="00735E9C"/>
    <w:rsid w:val="00736730"/>
    <w:rsid w:val="00763E36"/>
    <w:rsid w:val="00773B55"/>
    <w:rsid w:val="007E17A9"/>
    <w:rsid w:val="007E4C75"/>
    <w:rsid w:val="008636A6"/>
    <w:rsid w:val="0096768E"/>
    <w:rsid w:val="009B546C"/>
    <w:rsid w:val="00A63202"/>
    <w:rsid w:val="00AC1F41"/>
    <w:rsid w:val="00AC2DFF"/>
    <w:rsid w:val="00AF5843"/>
    <w:rsid w:val="00B25FBA"/>
    <w:rsid w:val="00B30083"/>
    <w:rsid w:val="00BB6585"/>
    <w:rsid w:val="00C86715"/>
    <w:rsid w:val="00CC196A"/>
    <w:rsid w:val="00D44D8C"/>
    <w:rsid w:val="00DD79F1"/>
    <w:rsid w:val="00EA25F0"/>
    <w:rsid w:val="00EA59B2"/>
    <w:rsid w:val="00ED5A45"/>
    <w:rsid w:val="00ED78FF"/>
    <w:rsid w:val="00F65301"/>
    <w:rsid w:val="00FB2B31"/>
    <w:rsid w:val="00FF4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01EE2"/>
  <w15:docId w15:val="{D141F127-E29F-442C-A99C-8FFC7D034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76"/>
      <w:ind w:left="720"/>
      <w:outlineLvl w:val="0"/>
    </w:pPr>
    <w:rPr>
      <w:rFonts w:ascii="Arvo" w:eastAsia="Arvo" w:hAnsi="Arvo" w:cs="Arvo"/>
      <w:b/>
      <w:bCs/>
      <w:sz w:val="28"/>
      <w:szCs w:val="28"/>
    </w:rPr>
  </w:style>
  <w:style w:type="paragraph" w:styleId="Heading2">
    <w:name w:val="heading 2"/>
    <w:basedOn w:val="Normal"/>
    <w:uiPriority w:val="1"/>
    <w:qFormat/>
    <w:pPr>
      <w:ind w:left="720"/>
      <w:outlineLvl w:val="1"/>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D79F1"/>
    <w:pPr>
      <w:spacing w:after="120"/>
    </w:pPr>
  </w:style>
  <w:style w:type="paragraph" w:styleId="ListParagraph">
    <w:name w:val="List Paragraph"/>
    <w:basedOn w:val="Normal"/>
    <w:uiPriority w:val="1"/>
    <w:qFormat/>
    <w:pPr>
      <w:spacing w:before="120"/>
      <w:ind w:left="1440" w:hanging="18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6329F"/>
    <w:pPr>
      <w:tabs>
        <w:tab w:val="center" w:pos="4680"/>
        <w:tab w:val="right" w:pos="9360"/>
      </w:tabs>
    </w:pPr>
  </w:style>
  <w:style w:type="character" w:customStyle="1" w:styleId="HeaderChar">
    <w:name w:val="Header Char"/>
    <w:basedOn w:val="DefaultParagraphFont"/>
    <w:link w:val="Header"/>
    <w:uiPriority w:val="99"/>
    <w:rsid w:val="0026329F"/>
    <w:rPr>
      <w:rFonts w:ascii="Calibri" w:eastAsia="Calibri" w:hAnsi="Calibri" w:cs="Calibri"/>
      <w:lang w:bidi="en-US"/>
    </w:rPr>
  </w:style>
  <w:style w:type="paragraph" w:styleId="Footer">
    <w:name w:val="footer"/>
    <w:basedOn w:val="Normal"/>
    <w:link w:val="FooterChar"/>
    <w:uiPriority w:val="99"/>
    <w:unhideWhenUsed/>
    <w:rsid w:val="0026329F"/>
    <w:pPr>
      <w:tabs>
        <w:tab w:val="center" w:pos="4680"/>
        <w:tab w:val="right" w:pos="9360"/>
      </w:tabs>
    </w:pPr>
  </w:style>
  <w:style w:type="character" w:customStyle="1" w:styleId="FooterChar">
    <w:name w:val="Footer Char"/>
    <w:basedOn w:val="DefaultParagraphFont"/>
    <w:link w:val="Footer"/>
    <w:uiPriority w:val="99"/>
    <w:rsid w:val="0026329F"/>
    <w:rPr>
      <w:rFonts w:ascii="Calibri" w:eastAsia="Calibri" w:hAnsi="Calibri" w:cs="Calibri"/>
      <w:lang w:bidi="en-US"/>
    </w:rPr>
  </w:style>
  <w:style w:type="paragraph" w:styleId="BalloonText">
    <w:name w:val="Balloon Text"/>
    <w:basedOn w:val="Normal"/>
    <w:link w:val="BalloonTextChar"/>
    <w:uiPriority w:val="99"/>
    <w:semiHidden/>
    <w:unhideWhenUsed/>
    <w:rsid w:val="00AC2D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DFF"/>
    <w:rPr>
      <w:rFonts w:ascii="Segoe UI" w:eastAsia="Calibri" w:hAnsi="Segoe UI" w:cs="Segoe UI"/>
      <w:sz w:val="18"/>
      <w:szCs w:val="18"/>
      <w:lang w:bidi="en-US"/>
    </w:rPr>
  </w:style>
  <w:style w:type="character" w:styleId="Hyperlink">
    <w:name w:val="Hyperlink"/>
    <w:basedOn w:val="DefaultParagraphFont"/>
    <w:uiPriority w:val="99"/>
    <w:semiHidden/>
    <w:unhideWhenUsed/>
    <w:rsid w:val="00763E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afety.fhwa.dot.gov/shsp/other_resources.cf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dan.dot.gov/quer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rry.roche\Documents\Jerry's%20Folder\EDC%20-%20Data%20Driven%20Safety%20Analysis\Activities\LRSPs\Handouts%20and%20Templates\LRS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72817-5B59-4959-A8D2-754D24220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LRSP Template</Template>
  <TotalTime>1147</TotalTime>
  <Pages>9</Pages>
  <Words>1451</Words>
  <Characters>8274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Roche, Jerry (FHWA)</dc:creator>
  <cp:lastModifiedBy>Lisa Schofield</cp:lastModifiedBy>
  <cp:revision>8</cp:revision>
  <cp:lastPrinted>2020-01-24T20:33:00Z</cp:lastPrinted>
  <dcterms:created xsi:type="dcterms:W3CDTF">2020-08-20T13:05:00Z</dcterms:created>
  <dcterms:modified xsi:type="dcterms:W3CDTF">2020-09-23T18:46:00Z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2020-01-24T00:00:00Z</vt:filetime>
  </property>
  <property fmtid="{D5CDD505-2E9C-101B-9397-08002B2CF9AE}" pid="3" name="Creator">
    <vt:lpwstr>Adobe InDesign 15.0 (Windows)</vt:lpwstr>
  </property>
  <property fmtid="{D5CDD505-2E9C-101B-9397-08002B2CF9AE}" pid="4" name="LastSaved">
    <vt:filetime>2020-01-24T00:00:00Z</vt:filetime>
  </property>
</Properties>
</file>