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9568E" w14:textId="7B14D155" w:rsidR="00C128BB" w:rsidRDefault="00BD3BB4">
      <w:r>
        <w:rPr>
          <w:noProof/>
        </w:rPr>
        <w:drawing>
          <wp:inline distT="0" distB="0" distL="0" distR="0" wp14:anchorId="20277661" wp14:editId="6E63C8A2">
            <wp:extent cx="5934075" cy="5934075"/>
            <wp:effectExtent l="0" t="0" r="0" b="0"/>
            <wp:docPr id="212833181" name="Picture 1" descr="National Roundabouts Week graphic denoting National Roundabouts Week September 22-26,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33181" name="Picture 1" descr="National Roundabouts Week graphic denoting National Roundabouts Week September 22-26, 2025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8F67A" w14:textId="77777777" w:rsidR="00BD3BB4" w:rsidRDefault="00BD3BB4"/>
    <w:p w14:paraId="79641C62" w14:textId="77777777" w:rsidR="00BD3BB4" w:rsidRDefault="00BD3BB4"/>
    <w:p w14:paraId="2B778B39" w14:textId="77777777" w:rsidR="00BD3BB4" w:rsidRDefault="00BD3BB4"/>
    <w:p w14:paraId="354BAE44" w14:textId="77777777" w:rsidR="00BD3BB4" w:rsidRDefault="00BD3BB4"/>
    <w:p w14:paraId="67510C81" w14:textId="77777777" w:rsidR="00BD3BB4" w:rsidRDefault="00BD3BB4"/>
    <w:p w14:paraId="269DBC62" w14:textId="77777777" w:rsidR="00BD3BB4" w:rsidRDefault="00BD3BB4"/>
    <w:p w14:paraId="0F19FB47" w14:textId="77777777" w:rsidR="00BD3BB4" w:rsidRDefault="00BD3BB4"/>
    <w:p w14:paraId="36FD4494" w14:textId="77777777" w:rsidR="00BD3BB4" w:rsidRDefault="00BD3BB4"/>
    <w:p w14:paraId="28FC4819" w14:textId="76ABD2AE" w:rsidR="00BD3BB4" w:rsidRDefault="00BD3BB4">
      <w:r>
        <w:rPr>
          <w:noProof/>
        </w:rPr>
        <w:lastRenderedPageBreak/>
        <w:drawing>
          <wp:inline distT="0" distB="0" distL="0" distR="0" wp14:anchorId="5A2A6235" wp14:editId="1554A318">
            <wp:extent cx="5934075" cy="5934075"/>
            <wp:effectExtent l="0" t="0" r="0" b="0"/>
            <wp:docPr id="2050196239" name="Picture 2" descr="National Roundabouts Week graphic noting that roundabouts reduce fatal and injury crashes by 82 percent on aver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196239" name="Picture 2" descr="National Roundabouts Week graphic noting that roundabouts reduce fatal and injury crashes by 82 percent on averag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30A2F" w14:textId="77777777" w:rsidR="00BD3BB4" w:rsidRDefault="00BD3BB4"/>
    <w:p w14:paraId="45B4F46F" w14:textId="77777777" w:rsidR="00BD3BB4" w:rsidRDefault="00BD3BB4"/>
    <w:p w14:paraId="3579D0A5" w14:textId="77777777" w:rsidR="00BD3BB4" w:rsidRDefault="00BD3BB4"/>
    <w:p w14:paraId="25986FAF" w14:textId="77777777" w:rsidR="00BD3BB4" w:rsidRDefault="00BD3BB4"/>
    <w:p w14:paraId="24416800" w14:textId="77777777" w:rsidR="00BD3BB4" w:rsidRDefault="00BD3BB4"/>
    <w:p w14:paraId="2F2AF28C" w14:textId="77777777" w:rsidR="00BD3BB4" w:rsidRDefault="00BD3BB4"/>
    <w:p w14:paraId="45F2BA38" w14:textId="77777777" w:rsidR="00BD3BB4" w:rsidRDefault="00BD3BB4"/>
    <w:p w14:paraId="7D3334C3" w14:textId="77777777" w:rsidR="00BD3BB4" w:rsidRDefault="00BD3BB4"/>
    <w:p w14:paraId="226D9806" w14:textId="08C91DCF" w:rsidR="00BD3BB4" w:rsidRDefault="00BD3BB4">
      <w:r>
        <w:rPr>
          <w:noProof/>
        </w:rPr>
        <w:lastRenderedPageBreak/>
        <w:drawing>
          <wp:inline distT="0" distB="0" distL="0" distR="0" wp14:anchorId="5810F56C" wp14:editId="31A6371B">
            <wp:extent cx="5934075" cy="5934075"/>
            <wp:effectExtent l="0" t="0" r="0" b="0"/>
            <wp:docPr id="887987100" name="Picture 3" descr="National Roundabouts Week graphic noting that roundabouts accommodate emergency and large vehic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987100" name="Picture 3" descr="National Roundabouts Week graphic noting that roundabouts accommodate emergency and large vehicle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A7FC9" w14:textId="77777777" w:rsidR="00BD3BB4" w:rsidRDefault="00BD3BB4"/>
    <w:p w14:paraId="22EB554A" w14:textId="77777777" w:rsidR="00BD3BB4" w:rsidRDefault="00BD3BB4"/>
    <w:p w14:paraId="12102E41" w14:textId="77777777" w:rsidR="00BD3BB4" w:rsidRDefault="00BD3BB4"/>
    <w:p w14:paraId="3CF1A923" w14:textId="77777777" w:rsidR="00BD3BB4" w:rsidRDefault="00BD3BB4"/>
    <w:p w14:paraId="77FBC275" w14:textId="77777777" w:rsidR="00BD3BB4" w:rsidRDefault="00BD3BB4"/>
    <w:p w14:paraId="4CD09CE2" w14:textId="77777777" w:rsidR="00BD3BB4" w:rsidRDefault="00BD3BB4"/>
    <w:p w14:paraId="241B65C4" w14:textId="77777777" w:rsidR="00BD3BB4" w:rsidRDefault="00BD3BB4"/>
    <w:p w14:paraId="2656FA13" w14:textId="77777777" w:rsidR="00BD3BB4" w:rsidRDefault="00BD3BB4"/>
    <w:p w14:paraId="182E60D7" w14:textId="551CC822" w:rsidR="00BD3BB4" w:rsidRDefault="00BD3BB4">
      <w:r>
        <w:rPr>
          <w:noProof/>
        </w:rPr>
        <w:lastRenderedPageBreak/>
        <w:drawing>
          <wp:inline distT="0" distB="0" distL="0" distR="0" wp14:anchorId="726FF039" wp14:editId="522CF6BE">
            <wp:extent cx="5934075" cy="5934075"/>
            <wp:effectExtent l="0" t="0" r="0" b="0"/>
            <wp:docPr id="2132726136" name="Picture 4" descr="National Roundabouts Week graphic noting that there are more than 11,000 roundabouts across the United Stat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726136" name="Picture 4" descr="National Roundabouts Week graphic noting that there are more than 11,000 roundabouts across the United State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B4"/>
    <w:rsid w:val="00106C92"/>
    <w:rsid w:val="001B224A"/>
    <w:rsid w:val="005A4628"/>
    <w:rsid w:val="00B42B5B"/>
    <w:rsid w:val="00BB1292"/>
    <w:rsid w:val="00BD3BB4"/>
    <w:rsid w:val="00C1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33020"/>
  <w15:chartTrackingRefBased/>
  <w15:docId w15:val="{4BC6D223-B680-483F-9E54-B07780B5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B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Roche, Jerry (FHWA)</dc:creator>
  <cp:keywords/>
  <dc:description/>
  <cp:lastModifiedBy>Roche, Jerry (FHWA)</cp:lastModifiedBy>
  <cp:revision>2</cp:revision>
  <dcterms:created xsi:type="dcterms:W3CDTF">2025-09-15T21:45:00Z</dcterms:created>
  <dcterms:modified xsi:type="dcterms:W3CDTF">2025-09-16T19:36:00Z</dcterms:modified>
</cp:coreProperties>
</file>