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6D92" w14:textId="77777777" w:rsidR="00BF6FC5" w:rsidRDefault="003117FA" w:rsidP="00BF6FC5">
      <w:pPr>
        <w:pStyle w:val="Heading2"/>
      </w:pPr>
      <w:r>
        <w:t>Section 208.</w:t>
      </w:r>
      <w:r w:rsidR="00BF6FC5">
        <w:t xml:space="preserve"> — </w:t>
      </w:r>
      <w:r>
        <w:rPr>
          <w:rStyle w:val="SectionName"/>
        </w:rPr>
        <w:t>STRUCTURE EXCAVATION AND BACKFILL FOR SELECTED MAJOR STRUCTURES</w:t>
      </w:r>
    </w:p>
    <w:p w14:paraId="19C48A4A" w14:textId="363F5364" w:rsidR="008A4A14" w:rsidRDefault="008A4A14" w:rsidP="008A4A14">
      <w:pPr>
        <w:pStyle w:val="Revisiondate"/>
      </w:pPr>
      <w:r>
        <w:t xml:space="preserve">01 </w:t>
      </w:r>
      <w:r w:rsidR="00EE4052">
        <w:t xml:space="preserve">APR </w:t>
      </w:r>
      <w:r>
        <w:t>2024 – FP-24</w:t>
      </w:r>
    </w:p>
    <w:p w14:paraId="0D726D94" w14:textId="77777777" w:rsidR="00D40C64" w:rsidRDefault="00D40C64" w:rsidP="00BC3A4D">
      <w:pPr>
        <w:pStyle w:val="Subtitle"/>
      </w:pPr>
      <w:r>
        <w:t>Constru</w:t>
      </w:r>
      <w:r w:rsidRPr="00BC3A4D">
        <w:rPr>
          <w:rStyle w:val="SubtitleChar"/>
          <w:b/>
          <w:bCs/>
        </w:rPr>
        <w:t>c</w:t>
      </w:r>
      <w:r>
        <w:t>tion</w:t>
      </w:r>
      <w:r w:rsidR="00D432EF">
        <w:t xml:space="preserve"> Requirements</w:t>
      </w:r>
    </w:p>
    <w:p w14:paraId="0D726D95" w14:textId="257E7BD8" w:rsidR="00E82098" w:rsidRPr="00E82098" w:rsidRDefault="00E82098" w:rsidP="00E82098">
      <w:pPr>
        <w:pStyle w:val="Directions"/>
        <w:rPr>
          <w:rStyle w:val="DirectionsInfo"/>
        </w:rPr>
      </w:pPr>
      <w:r w:rsidRPr="00E82098">
        <w:rPr>
          <w:rStyle w:val="DirectionsInfo"/>
        </w:rPr>
        <w:t xml:space="preserve">WFL Specification </w:t>
      </w:r>
      <w:r w:rsidR="00694DDA">
        <w:rPr>
          <w:rStyle w:val="DirectionsInfo"/>
        </w:rPr>
        <w:t xml:space="preserve">01 </w:t>
      </w:r>
      <w:r w:rsidR="00EE4052">
        <w:rPr>
          <w:rStyle w:val="DirectionsInfo"/>
        </w:rPr>
        <w:t xml:space="preserve">APR </w:t>
      </w:r>
      <w:r w:rsidR="00694DDA">
        <w:rPr>
          <w:rStyle w:val="DirectionsInfo"/>
        </w:rPr>
        <w:t>2024</w:t>
      </w:r>
      <w:r w:rsidR="00380F49">
        <w:rPr>
          <w:rStyle w:val="DirectionsInfo"/>
        </w:rPr>
        <w:tab/>
        <w:t>20</w:t>
      </w:r>
      <w:r w:rsidR="003117FA">
        <w:rPr>
          <w:rStyle w:val="DirectionsInfo"/>
        </w:rPr>
        <w:t>8</w:t>
      </w:r>
      <w:r w:rsidR="00380F49">
        <w:rPr>
          <w:rStyle w:val="DirectionsInfo"/>
        </w:rPr>
        <w:t>0010</w:t>
      </w:r>
    </w:p>
    <w:p w14:paraId="0D726D96" w14:textId="5FEF56A0" w:rsidR="00414354" w:rsidRDefault="009C1B67" w:rsidP="00E82098">
      <w:pPr>
        <w:pStyle w:val="Directions"/>
      </w:pPr>
      <w:r>
        <w:t xml:space="preserve">Include the </w:t>
      </w:r>
      <w:r w:rsidR="00414354">
        <w:t xml:space="preserve">following when </w:t>
      </w:r>
      <w:r w:rsidR="006A2087">
        <w:t>stream</w:t>
      </w:r>
      <w:r w:rsidR="002F2A18">
        <w:t xml:space="preserve"> </w:t>
      </w:r>
      <w:r w:rsidR="00414354">
        <w:t>diversion</w:t>
      </w:r>
      <w:r w:rsidR="002F2A18">
        <w:t>s are</w:t>
      </w:r>
      <w:r w:rsidR="00414354">
        <w:t xml:space="preserve"> included on the project.</w:t>
      </w:r>
    </w:p>
    <w:p w14:paraId="0D726D98" w14:textId="77777777" w:rsidR="001D0467" w:rsidRPr="001D0467" w:rsidRDefault="003117FA" w:rsidP="00B80BE2">
      <w:pPr>
        <w:pStyle w:val="Heading3"/>
        <w:jc w:val="both"/>
        <w:rPr>
          <w:vanish/>
          <w:specVanish/>
        </w:rPr>
      </w:pPr>
      <w:r>
        <w:t>208.07 Dewatering.</w:t>
      </w:r>
      <w:r w:rsidR="001D0467">
        <w:t xml:space="preserve">  </w:t>
      </w:r>
    </w:p>
    <w:p w14:paraId="0D726D99" w14:textId="77777777" w:rsidR="001D0467" w:rsidRDefault="003117FA" w:rsidP="00B80BE2">
      <w:pPr>
        <w:pStyle w:val="Instructions"/>
      </w:pPr>
      <w:r>
        <w:t>Add the following:</w:t>
      </w:r>
    </w:p>
    <w:p w14:paraId="0D726D9A" w14:textId="6F7216AD" w:rsidR="001D0467" w:rsidRDefault="003117FA" w:rsidP="003117FA">
      <w:pPr>
        <w:pStyle w:val="BodyText"/>
      </w:pPr>
      <w:r>
        <w:t xml:space="preserve">Construct </w:t>
      </w:r>
      <w:r w:rsidR="00DF2951">
        <w:t xml:space="preserve">stream </w:t>
      </w:r>
      <w:r>
        <w:t xml:space="preserve">diversion according to </w:t>
      </w:r>
      <w:r w:rsidR="006A01E9">
        <w:t>Section 628</w:t>
      </w:r>
      <w:r>
        <w:t>.</w:t>
      </w:r>
    </w:p>
    <w:sectPr w:rsidR="001D0467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1928" w14:textId="77777777" w:rsidR="00F47650" w:rsidRDefault="00F47650" w:rsidP="001A6D08">
      <w:r>
        <w:separator/>
      </w:r>
    </w:p>
  </w:endnote>
  <w:endnote w:type="continuationSeparator" w:id="0">
    <w:p w14:paraId="1D5FB959" w14:textId="77777777" w:rsidR="00F47650" w:rsidRDefault="00F47650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1103" w14:textId="77777777" w:rsidR="00F47650" w:rsidRDefault="00F47650" w:rsidP="001A6D08">
      <w:r>
        <w:separator/>
      </w:r>
    </w:p>
  </w:footnote>
  <w:footnote w:type="continuationSeparator" w:id="0">
    <w:p w14:paraId="013AE961" w14:textId="77777777" w:rsidR="00F47650" w:rsidRDefault="00F47650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3A7FC2"/>
    <w:multiLevelType w:val="hybridMultilevel"/>
    <w:tmpl w:val="CE0C5956"/>
    <w:lvl w:ilvl="0" w:tplc="6E0E7F30">
      <w:start w:val="20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7E566A8"/>
    <w:multiLevelType w:val="hybridMultilevel"/>
    <w:tmpl w:val="764A5948"/>
    <w:lvl w:ilvl="0" w:tplc="14C2C5D2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3898102">
    <w:abstractNumId w:val="11"/>
  </w:num>
  <w:num w:numId="2" w16cid:durableId="715815081">
    <w:abstractNumId w:val="9"/>
  </w:num>
  <w:num w:numId="3" w16cid:durableId="564068563">
    <w:abstractNumId w:val="9"/>
  </w:num>
  <w:num w:numId="4" w16cid:durableId="438793759">
    <w:abstractNumId w:val="7"/>
  </w:num>
  <w:num w:numId="5" w16cid:durableId="224878864">
    <w:abstractNumId w:val="14"/>
  </w:num>
  <w:num w:numId="6" w16cid:durableId="1878345437">
    <w:abstractNumId w:val="9"/>
  </w:num>
  <w:num w:numId="7" w16cid:durableId="469710150">
    <w:abstractNumId w:val="10"/>
  </w:num>
  <w:num w:numId="8" w16cid:durableId="721949094">
    <w:abstractNumId w:val="13"/>
  </w:num>
  <w:num w:numId="9" w16cid:durableId="148056009">
    <w:abstractNumId w:val="6"/>
  </w:num>
  <w:num w:numId="10" w16cid:durableId="1393651387">
    <w:abstractNumId w:val="5"/>
  </w:num>
  <w:num w:numId="11" w16cid:durableId="1610695971">
    <w:abstractNumId w:val="4"/>
  </w:num>
  <w:num w:numId="12" w16cid:durableId="287202019">
    <w:abstractNumId w:val="8"/>
  </w:num>
  <w:num w:numId="13" w16cid:durableId="2080471310">
    <w:abstractNumId w:val="3"/>
  </w:num>
  <w:num w:numId="14" w16cid:durableId="439569553">
    <w:abstractNumId w:val="2"/>
  </w:num>
  <w:num w:numId="15" w16cid:durableId="1960255217">
    <w:abstractNumId w:val="1"/>
  </w:num>
  <w:num w:numId="16" w16cid:durableId="1179350577">
    <w:abstractNumId w:val="0"/>
  </w:num>
  <w:num w:numId="17" w16cid:durableId="267860093">
    <w:abstractNumId w:val="12"/>
  </w:num>
  <w:num w:numId="18" w16cid:durableId="1796411441">
    <w:abstractNumId w:val="15"/>
  </w:num>
  <w:num w:numId="19" w16cid:durableId="11061230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5C4F"/>
    <w:rsid w:val="00027A97"/>
    <w:rsid w:val="00054850"/>
    <w:rsid w:val="0006006C"/>
    <w:rsid w:val="000611B0"/>
    <w:rsid w:val="00061B9B"/>
    <w:rsid w:val="0006675B"/>
    <w:rsid w:val="00077E58"/>
    <w:rsid w:val="00080280"/>
    <w:rsid w:val="00085B1C"/>
    <w:rsid w:val="000A326D"/>
    <w:rsid w:val="000A5F8B"/>
    <w:rsid w:val="000B02C3"/>
    <w:rsid w:val="000B771C"/>
    <w:rsid w:val="000C2ED6"/>
    <w:rsid w:val="000C7B01"/>
    <w:rsid w:val="000E2769"/>
    <w:rsid w:val="000F1314"/>
    <w:rsid w:val="001001F3"/>
    <w:rsid w:val="00100E7A"/>
    <w:rsid w:val="001108CD"/>
    <w:rsid w:val="0011670E"/>
    <w:rsid w:val="00137321"/>
    <w:rsid w:val="00137CB9"/>
    <w:rsid w:val="001409D7"/>
    <w:rsid w:val="00156977"/>
    <w:rsid w:val="0017176F"/>
    <w:rsid w:val="00192CD1"/>
    <w:rsid w:val="001A23FF"/>
    <w:rsid w:val="001A6D08"/>
    <w:rsid w:val="001D0467"/>
    <w:rsid w:val="001D0D4F"/>
    <w:rsid w:val="001F326C"/>
    <w:rsid w:val="00202C7B"/>
    <w:rsid w:val="0021605B"/>
    <w:rsid w:val="00242E65"/>
    <w:rsid w:val="00250DBE"/>
    <w:rsid w:val="00274BAE"/>
    <w:rsid w:val="002800F5"/>
    <w:rsid w:val="00296EE1"/>
    <w:rsid w:val="002A763D"/>
    <w:rsid w:val="002B696B"/>
    <w:rsid w:val="002C3ED6"/>
    <w:rsid w:val="002C576E"/>
    <w:rsid w:val="002E4ECB"/>
    <w:rsid w:val="002F2A18"/>
    <w:rsid w:val="002F41AD"/>
    <w:rsid w:val="00301530"/>
    <w:rsid w:val="003117FA"/>
    <w:rsid w:val="00312EB1"/>
    <w:rsid w:val="0031368B"/>
    <w:rsid w:val="00334686"/>
    <w:rsid w:val="0033507C"/>
    <w:rsid w:val="00340F19"/>
    <w:rsid w:val="00353FBA"/>
    <w:rsid w:val="00364E7E"/>
    <w:rsid w:val="00367665"/>
    <w:rsid w:val="00372374"/>
    <w:rsid w:val="00374D9D"/>
    <w:rsid w:val="00380F49"/>
    <w:rsid w:val="00382B47"/>
    <w:rsid w:val="003D6104"/>
    <w:rsid w:val="003E2F04"/>
    <w:rsid w:val="003E55C2"/>
    <w:rsid w:val="003E7FF6"/>
    <w:rsid w:val="003F21CA"/>
    <w:rsid w:val="00400364"/>
    <w:rsid w:val="00414354"/>
    <w:rsid w:val="00426B2D"/>
    <w:rsid w:val="00434231"/>
    <w:rsid w:val="00436D09"/>
    <w:rsid w:val="0044012A"/>
    <w:rsid w:val="004431AE"/>
    <w:rsid w:val="004547DC"/>
    <w:rsid w:val="00481098"/>
    <w:rsid w:val="00482CBF"/>
    <w:rsid w:val="004847A6"/>
    <w:rsid w:val="0049095F"/>
    <w:rsid w:val="004A4C22"/>
    <w:rsid w:val="004D093B"/>
    <w:rsid w:val="004E0012"/>
    <w:rsid w:val="004F22D4"/>
    <w:rsid w:val="00506F5A"/>
    <w:rsid w:val="00524FA5"/>
    <w:rsid w:val="00536499"/>
    <w:rsid w:val="00542AAE"/>
    <w:rsid w:val="0054526F"/>
    <w:rsid w:val="00552B01"/>
    <w:rsid w:val="005561AC"/>
    <w:rsid w:val="0056369F"/>
    <w:rsid w:val="00570369"/>
    <w:rsid w:val="00585128"/>
    <w:rsid w:val="00586347"/>
    <w:rsid w:val="005A4A2C"/>
    <w:rsid w:val="005C4DCE"/>
    <w:rsid w:val="005C5684"/>
    <w:rsid w:val="005C58A6"/>
    <w:rsid w:val="005D7DD8"/>
    <w:rsid w:val="005E313F"/>
    <w:rsid w:val="005F6C3E"/>
    <w:rsid w:val="006125CF"/>
    <w:rsid w:val="006138AF"/>
    <w:rsid w:val="006175D2"/>
    <w:rsid w:val="00624B2A"/>
    <w:rsid w:val="006406AC"/>
    <w:rsid w:val="006424ED"/>
    <w:rsid w:val="00642C55"/>
    <w:rsid w:val="00651F6F"/>
    <w:rsid w:val="00693D19"/>
    <w:rsid w:val="00694DDA"/>
    <w:rsid w:val="006A01E9"/>
    <w:rsid w:val="006A2087"/>
    <w:rsid w:val="006B6987"/>
    <w:rsid w:val="006D37EE"/>
    <w:rsid w:val="006E0520"/>
    <w:rsid w:val="006E6685"/>
    <w:rsid w:val="00703393"/>
    <w:rsid w:val="00706A61"/>
    <w:rsid w:val="00724C7E"/>
    <w:rsid w:val="00731A2D"/>
    <w:rsid w:val="0073684B"/>
    <w:rsid w:val="0074491F"/>
    <w:rsid w:val="007515AF"/>
    <w:rsid w:val="00764D34"/>
    <w:rsid w:val="007A4004"/>
    <w:rsid w:val="007A528C"/>
    <w:rsid w:val="007C4CE9"/>
    <w:rsid w:val="007C5843"/>
    <w:rsid w:val="007D4400"/>
    <w:rsid w:val="007E44C6"/>
    <w:rsid w:val="007E62C2"/>
    <w:rsid w:val="007F2A69"/>
    <w:rsid w:val="00810C49"/>
    <w:rsid w:val="0081676A"/>
    <w:rsid w:val="00816C75"/>
    <w:rsid w:val="0082040E"/>
    <w:rsid w:val="0082064B"/>
    <w:rsid w:val="008225E4"/>
    <w:rsid w:val="008273E3"/>
    <w:rsid w:val="00866E7D"/>
    <w:rsid w:val="0087029E"/>
    <w:rsid w:val="00875923"/>
    <w:rsid w:val="00877DF1"/>
    <w:rsid w:val="00884457"/>
    <w:rsid w:val="008A196E"/>
    <w:rsid w:val="008A4A14"/>
    <w:rsid w:val="008B67FA"/>
    <w:rsid w:val="008C37BA"/>
    <w:rsid w:val="008C4ACC"/>
    <w:rsid w:val="008C6270"/>
    <w:rsid w:val="008D3C9C"/>
    <w:rsid w:val="00912623"/>
    <w:rsid w:val="00912762"/>
    <w:rsid w:val="00916FF9"/>
    <w:rsid w:val="00940989"/>
    <w:rsid w:val="00947F82"/>
    <w:rsid w:val="00954EF6"/>
    <w:rsid w:val="009631FC"/>
    <w:rsid w:val="0098079B"/>
    <w:rsid w:val="00983675"/>
    <w:rsid w:val="0099255C"/>
    <w:rsid w:val="00992A22"/>
    <w:rsid w:val="009932EA"/>
    <w:rsid w:val="0099364A"/>
    <w:rsid w:val="009B0D01"/>
    <w:rsid w:val="009C1B67"/>
    <w:rsid w:val="009E4E15"/>
    <w:rsid w:val="009F4BFE"/>
    <w:rsid w:val="009F5971"/>
    <w:rsid w:val="00A01856"/>
    <w:rsid w:val="00A146F3"/>
    <w:rsid w:val="00A21C8D"/>
    <w:rsid w:val="00A33CF3"/>
    <w:rsid w:val="00A36BFE"/>
    <w:rsid w:val="00A409E5"/>
    <w:rsid w:val="00A50514"/>
    <w:rsid w:val="00A50FEA"/>
    <w:rsid w:val="00A54AD7"/>
    <w:rsid w:val="00A63D04"/>
    <w:rsid w:val="00A6739E"/>
    <w:rsid w:val="00A83DED"/>
    <w:rsid w:val="00A90991"/>
    <w:rsid w:val="00AB26A0"/>
    <w:rsid w:val="00AB5FDF"/>
    <w:rsid w:val="00AC5626"/>
    <w:rsid w:val="00AC58B2"/>
    <w:rsid w:val="00AE0D77"/>
    <w:rsid w:val="00B05569"/>
    <w:rsid w:val="00B11A06"/>
    <w:rsid w:val="00B13514"/>
    <w:rsid w:val="00B26BDB"/>
    <w:rsid w:val="00B518B2"/>
    <w:rsid w:val="00B573D2"/>
    <w:rsid w:val="00B64982"/>
    <w:rsid w:val="00B72022"/>
    <w:rsid w:val="00B75AEE"/>
    <w:rsid w:val="00B80BE2"/>
    <w:rsid w:val="00B93A31"/>
    <w:rsid w:val="00BA02CE"/>
    <w:rsid w:val="00BA6CDB"/>
    <w:rsid w:val="00BB4D4C"/>
    <w:rsid w:val="00BB6410"/>
    <w:rsid w:val="00BC3A4D"/>
    <w:rsid w:val="00BE373C"/>
    <w:rsid w:val="00BF329A"/>
    <w:rsid w:val="00BF6FC5"/>
    <w:rsid w:val="00C00533"/>
    <w:rsid w:val="00C00AB3"/>
    <w:rsid w:val="00C07304"/>
    <w:rsid w:val="00C171C7"/>
    <w:rsid w:val="00C21B0B"/>
    <w:rsid w:val="00C2408C"/>
    <w:rsid w:val="00C311FA"/>
    <w:rsid w:val="00C452E8"/>
    <w:rsid w:val="00C742CB"/>
    <w:rsid w:val="00C82FBA"/>
    <w:rsid w:val="00C8405E"/>
    <w:rsid w:val="00C844E5"/>
    <w:rsid w:val="00C93F49"/>
    <w:rsid w:val="00CA6EB6"/>
    <w:rsid w:val="00CA7CD6"/>
    <w:rsid w:val="00CB0831"/>
    <w:rsid w:val="00CC7055"/>
    <w:rsid w:val="00CD13EB"/>
    <w:rsid w:val="00CD6F29"/>
    <w:rsid w:val="00D020E2"/>
    <w:rsid w:val="00D04829"/>
    <w:rsid w:val="00D15320"/>
    <w:rsid w:val="00D26DCE"/>
    <w:rsid w:val="00D34F2A"/>
    <w:rsid w:val="00D37E87"/>
    <w:rsid w:val="00D405AF"/>
    <w:rsid w:val="00D40C64"/>
    <w:rsid w:val="00D4154F"/>
    <w:rsid w:val="00D42631"/>
    <w:rsid w:val="00D432EF"/>
    <w:rsid w:val="00D6374F"/>
    <w:rsid w:val="00D80DFD"/>
    <w:rsid w:val="00DB1302"/>
    <w:rsid w:val="00DB527D"/>
    <w:rsid w:val="00DE3909"/>
    <w:rsid w:val="00DF2951"/>
    <w:rsid w:val="00E0667F"/>
    <w:rsid w:val="00E079BB"/>
    <w:rsid w:val="00E27F19"/>
    <w:rsid w:val="00E32930"/>
    <w:rsid w:val="00E711D4"/>
    <w:rsid w:val="00E80F95"/>
    <w:rsid w:val="00E82098"/>
    <w:rsid w:val="00EA1E05"/>
    <w:rsid w:val="00EC282D"/>
    <w:rsid w:val="00EC4B01"/>
    <w:rsid w:val="00EC57E6"/>
    <w:rsid w:val="00EC5A3D"/>
    <w:rsid w:val="00EC7D1F"/>
    <w:rsid w:val="00ED1CF4"/>
    <w:rsid w:val="00EE2BFE"/>
    <w:rsid w:val="00EE4052"/>
    <w:rsid w:val="00EF17B4"/>
    <w:rsid w:val="00EF3778"/>
    <w:rsid w:val="00F14EA2"/>
    <w:rsid w:val="00F15AB5"/>
    <w:rsid w:val="00F241FD"/>
    <w:rsid w:val="00F2792C"/>
    <w:rsid w:val="00F348EA"/>
    <w:rsid w:val="00F44269"/>
    <w:rsid w:val="00F47650"/>
    <w:rsid w:val="00F47710"/>
    <w:rsid w:val="00F5212F"/>
    <w:rsid w:val="00F563BB"/>
    <w:rsid w:val="00F63E3C"/>
    <w:rsid w:val="00F66AFA"/>
    <w:rsid w:val="00F76130"/>
    <w:rsid w:val="00F9602D"/>
    <w:rsid w:val="00FA4149"/>
    <w:rsid w:val="00FA5578"/>
    <w:rsid w:val="00FA6AE8"/>
    <w:rsid w:val="00FB76B0"/>
    <w:rsid w:val="00FC7BF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26D92"/>
  <w15:docId w15:val="{B5AFBEA5-481C-4A62-B8F0-9F4BFFEF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9364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99364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99364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364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936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424ED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99364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99364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99364A"/>
    <w:pPr>
      <w:spacing w:before="240"/>
      <w:jc w:val="both"/>
    </w:pPr>
  </w:style>
  <w:style w:type="character" w:customStyle="1" w:styleId="BodyTextChar">
    <w:name w:val="Body Text Char"/>
    <w:link w:val="BodyText"/>
    <w:rsid w:val="0099364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9364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99364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99364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99364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9364A"/>
  </w:style>
  <w:style w:type="paragraph" w:styleId="Footer">
    <w:name w:val="footer"/>
    <w:basedOn w:val="BodyText"/>
    <w:link w:val="FooterChar"/>
    <w:uiPriority w:val="9"/>
    <w:rsid w:val="0099364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9364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9364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9364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9364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9364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424ED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99364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9364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9364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9364A"/>
    <w:pPr>
      <w:contextualSpacing/>
    </w:pPr>
  </w:style>
  <w:style w:type="paragraph" w:customStyle="1" w:styleId="Indent3">
    <w:name w:val="Indent 3"/>
    <w:basedOn w:val="BodyText"/>
    <w:qFormat/>
    <w:rsid w:val="0099364A"/>
    <w:pPr>
      <w:spacing w:before="180"/>
      <w:ind w:left="1080"/>
    </w:pPr>
  </w:style>
  <w:style w:type="paragraph" w:customStyle="1" w:styleId="Indent4">
    <w:name w:val="Indent 4"/>
    <w:basedOn w:val="BodyText"/>
    <w:qFormat/>
    <w:rsid w:val="0099364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9364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9364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9364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9364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99364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9364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9936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ED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99364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9364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99364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424ED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99364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99364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99364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936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8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34B5E-4218-4DAD-B069-F0BB1D650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92AEF-AA0B-41B0-A090-3E662B51A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43CA7-5712-46A8-A697-9002A9F24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01D64-ABFD-4904-B59E-4E596913E5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204: Excavation and Embankment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204: Excavation and Embankment</dc:title>
  <dc:subject>Special Contract Requirements (SCR)</dc:subject>
  <dc:creator>Mariman, David (FHWA)</dc:creator>
  <cp:lastModifiedBy>Mariman, David (FHWA)</cp:lastModifiedBy>
  <cp:revision>3</cp:revision>
  <dcterms:created xsi:type="dcterms:W3CDTF">2024-02-29T19:40:00Z</dcterms:created>
  <dcterms:modified xsi:type="dcterms:W3CDTF">2024-03-06T19:13:00Z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