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Pr="00CD1BBC" w:rsidRDefault="00590F93" w:rsidP="00590F93">
      <w:pPr>
        <w:pStyle w:val="Heading2"/>
        <w:rPr>
          <w:rStyle w:val="SectionName"/>
        </w:rPr>
      </w:pPr>
      <w:bookmarkStart w:id="0" w:name="Division700"/>
      <w:bookmarkStart w:id="1" w:name="_GoBack"/>
      <w:bookmarkEnd w:id="1"/>
      <w:r>
        <w:t>Section 65</w:t>
      </w:r>
      <w:r w:rsidR="007A19C3">
        <w:t>5</w:t>
      </w:r>
      <w:r>
        <w:t xml:space="preserve">. — </w:t>
      </w:r>
      <w:r w:rsidR="007A19C3">
        <w:rPr>
          <w:rStyle w:val="SectionName"/>
        </w:rPr>
        <w:t>ANCHORED WIRED MESH SYSTEM</w:t>
      </w:r>
      <w:r w:rsidRPr="00CD1BBC">
        <w:rPr>
          <w:rStyle w:val="SectionName"/>
        </w:rPr>
        <w:br/>
        <w:t>(ADDED SECTION)</w:t>
      </w:r>
    </w:p>
    <w:p w:rsidR="009B0A7E" w:rsidRPr="0044708C" w:rsidRDefault="00D636A1" w:rsidP="009B0A7E">
      <w:pPr>
        <w:pStyle w:val="Revisiondate"/>
      </w:pPr>
      <w:r>
        <w:t>0</w:t>
      </w:r>
      <w:r w:rsidR="007804FA">
        <w:t>4</w:t>
      </w:r>
      <w:r>
        <w:t>/</w:t>
      </w:r>
      <w:r w:rsidR="007804FA">
        <w:t>03</w:t>
      </w:r>
      <w:r>
        <w:t>/20</w:t>
      </w:r>
      <w:r w:rsidR="008047C5">
        <w:t>–</w:t>
      </w:r>
      <w:r w:rsidR="008732F9" w:rsidRPr="008732F9">
        <w:t>FP14</w:t>
      </w:r>
    </w:p>
    <w:p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 xml:space="preserve">WFL Specification </w:t>
      </w:r>
      <w:r w:rsidR="00D636A1">
        <w:rPr>
          <w:rStyle w:val="DirectionsInfo"/>
        </w:rPr>
        <w:t>0</w:t>
      </w:r>
      <w:r w:rsidR="007804FA">
        <w:rPr>
          <w:rStyle w:val="DirectionsInfo"/>
        </w:rPr>
        <w:t>4</w:t>
      </w:r>
      <w:r w:rsidR="00D636A1">
        <w:rPr>
          <w:rStyle w:val="DirectionsInfo"/>
        </w:rPr>
        <w:t>/</w:t>
      </w:r>
      <w:r w:rsidR="007804FA">
        <w:rPr>
          <w:rStyle w:val="DirectionsInfo"/>
        </w:rPr>
        <w:t>03</w:t>
      </w:r>
      <w:r w:rsidR="00D636A1">
        <w:rPr>
          <w:rStyle w:val="DirectionsInfo"/>
        </w:rPr>
        <w:t>/20</w:t>
      </w:r>
      <w:r w:rsidR="006F141F">
        <w:rPr>
          <w:rStyle w:val="DirectionsInfo"/>
        </w:rPr>
        <w:tab/>
        <w:t>6550010</w:t>
      </w:r>
    </w:p>
    <w:bookmarkEnd w:id="0"/>
    <w:p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:rsidR="00340F19" w:rsidRDefault="00590F93" w:rsidP="00590F93">
      <w:pPr>
        <w:pStyle w:val="Directions"/>
      </w:pPr>
      <w:r w:rsidRPr="00590F93">
        <w:t>Requirements must be developed</w:t>
      </w:r>
    </w:p>
    <w:p w:rsidR="00590F93" w:rsidRDefault="00590F93" w:rsidP="00590F93">
      <w:pPr>
        <w:pStyle w:val="Subtitle"/>
      </w:pPr>
      <w:r>
        <w:t>Description</w:t>
      </w:r>
    </w:p>
    <w:p w:rsidR="00590F93" w:rsidRPr="00590F93" w:rsidRDefault="00590F93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7A19C3">
        <w:t>5</w:t>
      </w:r>
      <w:r>
        <w:t>.01</w:t>
      </w:r>
      <w:r w:rsidR="00CE476F">
        <w:t xml:space="preserve"> </w:t>
      </w:r>
    </w:p>
    <w:p w:rsidR="00590F93" w:rsidRDefault="00CE476F" w:rsidP="00CD1BBC">
      <w:pPr>
        <w:pStyle w:val="BodyText"/>
      </w:pPr>
      <w:r w:rsidRPr="00CE476F">
        <w:t xml:space="preserve">This work consists of </w:t>
      </w:r>
      <w:r w:rsidR="006E7DBD" w:rsidRPr="006E7DBD">
        <w:t>----------------------------------------------</w:t>
      </w:r>
      <w:r w:rsidRPr="00CE476F">
        <w:t>.</w:t>
      </w:r>
    </w:p>
    <w:p w:rsidR="00CE476F" w:rsidRDefault="00CE476F" w:rsidP="00CE476F">
      <w:pPr>
        <w:pStyle w:val="Subtitle"/>
      </w:pPr>
      <w:r>
        <w:t>Material</w:t>
      </w:r>
    </w:p>
    <w:p w:rsidR="00CE476F" w:rsidRPr="00CE476F" w:rsidRDefault="00CE476F" w:rsidP="00CD1BBC">
      <w:pPr>
        <w:pStyle w:val="Heading3"/>
        <w:jc w:val="both"/>
        <w:rPr>
          <w:vanish/>
          <w:specVanish/>
        </w:rPr>
      </w:pPr>
      <w:r>
        <w:t>65</w:t>
      </w:r>
      <w:r w:rsidR="007A19C3">
        <w:t>5</w:t>
      </w:r>
      <w:r>
        <w:t xml:space="preserve">.02 </w:t>
      </w:r>
    </w:p>
    <w:p w:rsidR="00CE476F" w:rsidRDefault="00CE476F" w:rsidP="00CD1BBC">
      <w:pPr>
        <w:pStyle w:val="BodyText"/>
      </w:pPr>
      <w:r>
        <w:t>Conform to the following Subsections: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Pr="00CE476F" w:rsidRDefault="00CE476F" w:rsidP="00CE476F">
      <w:pPr>
        <w:pStyle w:val="Subtitle"/>
      </w:pPr>
      <w:r w:rsidRPr="00B96A5E">
        <w:t>Construction</w:t>
      </w:r>
      <w:r w:rsidRPr="00CE476F">
        <w:t xml:space="preserve"> Requirements</w:t>
      </w:r>
    </w:p>
    <w:p w:rsidR="002C6207" w:rsidRPr="00C71BCA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7A19C3">
        <w:t>5</w:t>
      </w:r>
      <w:r>
        <w:t xml:space="preserve">.03 </w:t>
      </w:r>
      <w:r w:rsidR="002C6207">
        <w:t xml:space="preserve">&lt;TITLE&gt;.  </w:t>
      </w:r>
    </w:p>
    <w:p w:rsidR="002C6207" w:rsidRPr="00C71BCA" w:rsidRDefault="002C6207" w:rsidP="00CD1BBC">
      <w:pPr>
        <w:pStyle w:val="BodyText"/>
      </w:pPr>
      <w:r>
        <w:t>&lt;INSERT SECTION CONTENT&gt;</w:t>
      </w:r>
    </w:p>
    <w:p w:rsidR="00CE476F" w:rsidRPr="00CE476F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7A19C3">
        <w:t>5</w:t>
      </w:r>
      <w:r>
        <w:t>.XX Acceptance.</w:t>
      </w:r>
      <w:r w:rsidR="002C6207">
        <w:t xml:space="preserve"> </w:t>
      </w:r>
      <w:r>
        <w:t xml:space="preserve"> </w:t>
      </w:r>
    </w:p>
    <w:p w:rsidR="00CE476F" w:rsidRPr="00CE476F" w:rsidRDefault="002C6207" w:rsidP="00CD1BBC">
      <w:pPr>
        <w:pStyle w:val="BodyText"/>
      </w:pPr>
      <w:r>
        <w:t>&lt;MATERIAL&gt; will be evaluated…</w:t>
      </w:r>
    </w:p>
    <w:p w:rsidR="00CE476F" w:rsidRDefault="00CE476F" w:rsidP="00CE476F">
      <w:pPr>
        <w:pStyle w:val="Subtitle"/>
      </w:pPr>
      <w:r>
        <w:t>Measurement</w:t>
      </w:r>
    </w:p>
    <w:p w:rsidR="00CE476F" w:rsidRPr="00CE476F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7A19C3">
        <w:t>5</w:t>
      </w:r>
      <w:r>
        <w:t xml:space="preserve">.XX </w:t>
      </w:r>
    </w:p>
    <w:p w:rsidR="00CE476F" w:rsidRDefault="00CE476F" w:rsidP="00CD1BBC">
      <w:pPr>
        <w:pStyle w:val="BodyText"/>
      </w:pPr>
      <w:r>
        <w:t>Measure the Section 65</w:t>
      </w:r>
      <w:r w:rsidR="007A19C3">
        <w:t>5</w:t>
      </w:r>
      <w:r>
        <w:t xml:space="preserve"> items listed in the bid schedule according to Subsection 109.02.</w:t>
      </w:r>
    </w:p>
    <w:p w:rsidR="00CE476F" w:rsidRDefault="00CE476F" w:rsidP="00CE476F">
      <w:pPr>
        <w:pStyle w:val="Subtitle"/>
      </w:pPr>
      <w:r>
        <w:t>Payment</w:t>
      </w:r>
    </w:p>
    <w:p w:rsidR="00CE476F" w:rsidRPr="00CE476F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7A19C3">
        <w:t>5</w:t>
      </w:r>
      <w:r>
        <w:t xml:space="preserve">.XX </w:t>
      </w:r>
    </w:p>
    <w:p w:rsidR="00434231" w:rsidRPr="00912762" w:rsidRDefault="00CE476F" w:rsidP="00CD1BBC">
      <w:pPr>
        <w:pStyle w:val="BodyText"/>
      </w:pPr>
      <w:r>
        <w:t>The accepted quantities will be paid at the contract price per unit of measurement for the Section 65</w:t>
      </w:r>
      <w:r w:rsidR="007A19C3">
        <w:t>5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49" w:rsidRDefault="00E64449" w:rsidP="001A6D08">
      <w:r>
        <w:separator/>
      </w:r>
    </w:p>
  </w:endnote>
  <w:endnote w:type="continuationSeparator" w:id="0">
    <w:p w:rsidR="00E64449" w:rsidRDefault="00E64449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49" w:rsidRDefault="00E64449" w:rsidP="001A6D08">
      <w:r>
        <w:separator/>
      </w:r>
    </w:p>
  </w:footnote>
  <w:footnote w:type="continuationSeparator" w:id="0">
    <w:p w:rsidR="00E64449" w:rsidRDefault="00E64449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C491B"/>
    <w:rsid w:val="00184A95"/>
    <w:rsid w:val="00192CD1"/>
    <w:rsid w:val="001A6D08"/>
    <w:rsid w:val="001B4607"/>
    <w:rsid w:val="001C7AC7"/>
    <w:rsid w:val="00240B20"/>
    <w:rsid w:val="002A05A8"/>
    <w:rsid w:val="002C6207"/>
    <w:rsid w:val="002F4971"/>
    <w:rsid w:val="00334686"/>
    <w:rsid w:val="0033507C"/>
    <w:rsid w:val="00340F19"/>
    <w:rsid w:val="00384493"/>
    <w:rsid w:val="00385FD6"/>
    <w:rsid w:val="00393ABE"/>
    <w:rsid w:val="003D4E41"/>
    <w:rsid w:val="003E2F04"/>
    <w:rsid w:val="003E30B8"/>
    <w:rsid w:val="003E7FF6"/>
    <w:rsid w:val="004215F0"/>
    <w:rsid w:val="004216CD"/>
    <w:rsid w:val="00434231"/>
    <w:rsid w:val="00436D09"/>
    <w:rsid w:val="004431AE"/>
    <w:rsid w:val="00481D5F"/>
    <w:rsid w:val="0049095F"/>
    <w:rsid w:val="004D093B"/>
    <w:rsid w:val="004E0012"/>
    <w:rsid w:val="00506F5A"/>
    <w:rsid w:val="005561AC"/>
    <w:rsid w:val="00564F62"/>
    <w:rsid w:val="00570369"/>
    <w:rsid w:val="00590F93"/>
    <w:rsid w:val="005B6DCB"/>
    <w:rsid w:val="005C58A6"/>
    <w:rsid w:val="005D7DD8"/>
    <w:rsid w:val="005E313F"/>
    <w:rsid w:val="006175D2"/>
    <w:rsid w:val="00651F6F"/>
    <w:rsid w:val="006D72F4"/>
    <w:rsid w:val="006E7DBD"/>
    <w:rsid w:val="006F141F"/>
    <w:rsid w:val="00724C7E"/>
    <w:rsid w:val="00731A2D"/>
    <w:rsid w:val="00735371"/>
    <w:rsid w:val="007804FA"/>
    <w:rsid w:val="007A19C3"/>
    <w:rsid w:val="007A528C"/>
    <w:rsid w:val="007C378C"/>
    <w:rsid w:val="007C5843"/>
    <w:rsid w:val="007E62C2"/>
    <w:rsid w:val="007F0E61"/>
    <w:rsid w:val="008047C5"/>
    <w:rsid w:val="00806DAA"/>
    <w:rsid w:val="0081676A"/>
    <w:rsid w:val="0082064B"/>
    <w:rsid w:val="008225E4"/>
    <w:rsid w:val="008273E3"/>
    <w:rsid w:val="008732F9"/>
    <w:rsid w:val="00877DF1"/>
    <w:rsid w:val="008A196E"/>
    <w:rsid w:val="008C4ACC"/>
    <w:rsid w:val="008C6270"/>
    <w:rsid w:val="008E05C1"/>
    <w:rsid w:val="008F350A"/>
    <w:rsid w:val="00912762"/>
    <w:rsid w:val="00916FF9"/>
    <w:rsid w:val="00933849"/>
    <w:rsid w:val="00947F82"/>
    <w:rsid w:val="0098079B"/>
    <w:rsid w:val="0098143E"/>
    <w:rsid w:val="009B0A7E"/>
    <w:rsid w:val="009B0D01"/>
    <w:rsid w:val="009B1472"/>
    <w:rsid w:val="009E4E15"/>
    <w:rsid w:val="00A21C8D"/>
    <w:rsid w:val="00A50FEA"/>
    <w:rsid w:val="00A54AD7"/>
    <w:rsid w:val="00A67860"/>
    <w:rsid w:val="00A83DED"/>
    <w:rsid w:val="00AC5626"/>
    <w:rsid w:val="00AC58B2"/>
    <w:rsid w:val="00AE0D77"/>
    <w:rsid w:val="00B11A06"/>
    <w:rsid w:val="00B96A5E"/>
    <w:rsid w:val="00B97187"/>
    <w:rsid w:val="00BA02CE"/>
    <w:rsid w:val="00BB4D4C"/>
    <w:rsid w:val="00BD1C61"/>
    <w:rsid w:val="00BD67FC"/>
    <w:rsid w:val="00C00AB3"/>
    <w:rsid w:val="00C11460"/>
    <w:rsid w:val="00C171C7"/>
    <w:rsid w:val="00C2408C"/>
    <w:rsid w:val="00C666B1"/>
    <w:rsid w:val="00C81F6B"/>
    <w:rsid w:val="00CD1BBC"/>
    <w:rsid w:val="00CD67A2"/>
    <w:rsid w:val="00CD6F29"/>
    <w:rsid w:val="00CE476F"/>
    <w:rsid w:val="00D02350"/>
    <w:rsid w:val="00D126CA"/>
    <w:rsid w:val="00D26DCE"/>
    <w:rsid w:val="00D405AF"/>
    <w:rsid w:val="00D42631"/>
    <w:rsid w:val="00D636A1"/>
    <w:rsid w:val="00D80DFD"/>
    <w:rsid w:val="00D86B5E"/>
    <w:rsid w:val="00DA2D1E"/>
    <w:rsid w:val="00DB527D"/>
    <w:rsid w:val="00DE3909"/>
    <w:rsid w:val="00E0667F"/>
    <w:rsid w:val="00E079BB"/>
    <w:rsid w:val="00E64449"/>
    <w:rsid w:val="00EA1E05"/>
    <w:rsid w:val="00EC57E6"/>
    <w:rsid w:val="00EC58FF"/>
    <w:rsid w:val="00EF12E1"/>
    <w:rsid w:val="00F241FD"/>
    <w:rsid w:val="00F348EA"/>
    <w:rsid w:val="00F5212F"/>
    <w:rsid w:val="00F52C23"/>
    <w:rsid w:val="00F91046"/>
    <w:rsid w:val="00F97719"/>
    <w:rsid w:val="00FA6AE8"/>
    <w:rsid w:val="00FD12D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4A910-FCC1-4345-941B-FB8A937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CD1BB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CD1BB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D1BB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D1BB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D1B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CD1BB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CD1BBC"/>
    <w:pPr>
      <w:spacing w:before="240"/>
      <w:jc w:val="both"/>
    </w:pPr>
  </w:style>
  <w:style w:type="character" w:customStyle="1" w:styleId="BodyTextChar">
    <w:name w:val="Body Text Char"/>
    <w:link w:val="BodyText"/>
    <w:rsid w:val="00CD1BB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CD1BB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CD1BB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CD1BB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CD1BB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CD1BBC"/>
  </w:style>
  <w:style w:type="paragraph" w:styleId="Footer">
    <w:name w:val="footer"/>
    <w:basedOn w:val="BodyText"/>
    <w:link w:val="FooterChar"/>
    <w:uiPriority w:val="9"/>
    <w:rsid w:val="00CD1BB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CD1BB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CD1BB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CD1BB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D1BB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D1BB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CD1BB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CD1BB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CD1BB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CD1BBC"/>
    <w:pPr>
      <w:contextualSpacing/>
    </w:pPr>
  </w:style>
  <w:style w:type="paragraph" w:customStyle="1" w:styleId="Indent3">
    <w:name w:val="Indent 3"/>
    <w:basedOn w:val="BodyText"/>
    <w:qFormat/>
    <w:rsid w:val="00CD1BBC"/>
    <w:pPr>
      <w:spacing w:before="180"/>
      <w:ind w:left="1080"/>
    </w:pPr>
  </w:style>
  <w:style w:type="paragraph" w:customStyle="1" w:styleId="Indent4">
    <w:name w:val="Indent 4"/>
    <w:basedOn w:val="BodyText"/>
    <w:qFormat/>
    <w:rsid w:val="00CD1BB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CD1BB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CD1BB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CD1BB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CD1BB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CD1BB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D1BB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CD1B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CD1BB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CD1BB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CD1BB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CD1BB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D1BB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CD1B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CD1BB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D1B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AD7A-D777-4C4C-8108-C8CE9A99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59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652: Railroad Work</vt:lpstr>
    </vt:vector>
  </TitlesOfParts>
  <Company>DOT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652: Railroad Work</dc:title>
  <dc:subject>Special Contract Requirements (SCR)</dc:subject>
  <dc:creator>Greg.Kwock@dot.gov</dc:creator>
  <cp:lastModifiedBy>Kwock, Greg (FHWA)</cp:lastModifiedBy>
  <cp:revision>26</cp:revision>
  <dcterms:created xsi:type="dcterms:W3CDTF">2014-07-08T18:08:00Z</dcterms:created>
  <dcterms:modified xsi:type="dcterms:W3CDTF">2020-04-07T21:36:00Z</dcterms:modified>
</cp:coreProperties>
</file>