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661E4" w14:textId="5BABFF69" w:rsidR="00E56F28" w:rsidRDefault="00AB399E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</w:t>
      </w:r>
      <w:r w:rsidR="00D9728C">
        <w:rPr>
          <w:rFonts w:ascii="Times New Roman" w:eastAsia="MS Mincho" w:hAnsi="Times New Roman" w:cs="Times New Roman"/>
          <w:vanish/>
        </w:rPr>
        <w:t>9</w:t>
      </w:r>
      <w:r>
        <w:rPr>
          <w:rFonts w:ascii="Times New Roman" w:eastAsia="MS Mincho" w:hAnsi="Times New Roman" w:cs="Times New Roman"/>
          <w:vanish/>
        </w:rPr>
        <w:t>/</w:t>
      </w:r>
      <w:r w:rsidR="00D9728C">
        <w:rPr>
          <w:rFonts w:ascii="Times New Roman" w:eastAsia="MS Mincho" w:hAnsi="Times New Roman" w:cs="Times New Roman"/>
          <w:vanish/>
        </w:rPr>
        <w:t>30</w:t>
      </w:r>
      <w:r w:rsidR="008B6735">
        <w:rPr>
          <w:rFonts w:ascii="Times New Roman" w:eastAsia="MS Mincho" w:hAnsi="Times New Roman" w:cs="Times New Roman"/>
          <w:vanish/>
        </w:rPr>
        <w:t>/</w:t>
      </w:r>
      <w:r w:rsidR="004D6642">
        <w:rPr>
          <w:rFonts w:ascii="Times New Roman" w:eastAsia="MS Mincho" w:hAnsi="Times New Roman" w:cs="Times New Roman"/>
          <w:vanish/>
        </w:rPr>
        <w:t>201</w:t>
      </w:r>
      <w:r w:rsidR="00D95DAA">
        <w:rPr>
          <w:rFonts w:ascii="Times New Roman" w:eastAsia="MS Mincho" w:hAnsi="Times New Roman" w:cs="Times New Roman"/>
          <w:vanish/>
        </w:rPr>
        <w:t>7</w:t>
      </w:r>
    </w:p>
    <w:p w14:paraId="6EE65466" w14:textId="2A599A43" w:rsidR="00E56F28" w:rsidRDefault="00E56F28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S203-</w:t>
      </w:r>
      <w:r w:rsidR="00384377">
        <w:rPr>
          <w:rFonts w:ascii="Times New Roman" w:eastAsia="MS Mincho" w:hAnsi="Times New Roman" w:cs="Times New Roman"/>
          <w:vanish/>
        </w:rPr>
        <w:t>14</w:t>
      </w:r>
      <w:r w:rsidR="00D95DAA">
        <w:rPr>
          <w:rFonts w:ascii="Times New Roman" w:eastAsia="MS Mincho" w:hAnsi="Times New Roman" w:cs="Times New Roman"/>
          <w:vanish/>
        </w:rPr>
        <w:t>_0</w:t>
      </w:r>
      <w:r w:rsidR="00D9728C">
        <w:rPr>
          <w:rFonts w:ascii="Times New Roman" w:eastAsia="MS Mincho" w:hAnsi="Times New Roman" w:cs="Times New Roman"/>
          <w:vanish/>
        </w:rPr>
        <w:t>9302</w:t>
      </w:r>
      <w:r w:rsidR="00AB399E">
        <w:rPr>
          <w:rFonts w:ascii="Times New Roman" w:eastAsia="MS Mincho" w:hAnsi="Times New Roman" w:cs="Times New Roman"/>
          <w:vanish/>
        </w:rPr>
        <w:t>01</w:t>
      </w:r>
      <w:r w:rsidR="00D95DAA">
        <w:rPr>
          <w:rFonts w:ascii="Times New Roman" w:eastAsia="MS Mincho" w:hAnsi="Times New Roman" w:cs="Times New Roman"/>
          <w:vanish/>
        </w:rPr>
        <w:t>7</w:t>
      </w:r>
      <w:r>
        <w:rPr>
          <w:rFonts w:ascii="Times New Roman" w:eastAsia="MS Mincho" w:hAnsi="Times New Roman" w:cs="Times New Roman"/>
          <w:vanish/>
        </w:rPr>
        <w:t>.doc</w:t>
      </w:r>
      <w:r w:rsidR="007C2F0E">
        <w:rPr>
          <w:rFonts w:ascii="Times New Roman" w:eastAsia="MS Mincho" w:hAnsi="Times New Roman" w:cs="Times New Roman"/>
          <w:vanish/>
        </w:rPr>
        <w:t>x</w:t>
      </w:r>
    </w:p>
    <w:p w14:paraId="1540AE8A" w14:textId="77777777" w:rsidR="00E1164A" w:rsidRPr="003A33E2" w:rsidRDefault="00E1164A" w:rsidP="00E1164A">
      <w:pPr>
        <w:pStyle w:val="Heading2"/>
      </w:pPr>
      <w:bookmarkStart w:id="0" w:name="_Toc35158860"/>
      <w:bookmarkStart w:id="1" w:name="_Toc334092502"/>
      <w:bookmarkStart w:id="2" w:name="_Toc382981267"/>
      <w:r w:rsidRPr="003A33E2">
        <w:t>Section 203. — REMOVAL OF STRUCTURES AND</w:t>
      </w:r>
      <w:r>
        <w:t xml:space="preserve"> </w:t>
      </w:r>
      <w:r w:rsidRPr="003A33E2">
        <w:t>OBSTRUCTIONS</w:t>
      </w:r>
      <w:bookmarkEnd w:id="0"/>
      <w:bookmarkEnd w:id="1"/>
      <w:bookmarkEnd w:id="2"/>
    </w:p>
    <w:p w14:paraId="6D74A3BF" w14:textId="77777777" w:rsidR="00E56F28" w:rsidRDefault="00E56F28" w:rsidP="00A43F45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FC54E5" w:rsidRPr="00FC54E5" w14:paraId="4C40C4A5" w14:textId="77777777" w:rsidTr="00A43F45">
        <w:trPr>
          <w:hidden/>
        </w:trPr>
        <w:tc>
          <w:tcPr>
            <w:tcW w:w="9576" w:type="dxa"/>
          </w:tcPr>
          <w:p w14:paraId="2EBAB865" w14:textId="77777777" w:rsidR="00FC54E5" w:rsidRPr="001D069C" w:rsidRDefault="00FC54E5" w:rsidP="00E56F28">
            <w:pPr>
              <w:pStyle w:val="PlainText"/>
              <w:rPr>
                <w:rStyle w:val="Hyperlink"/>
                <w:rFonts w:ascii="Arial" w:eastAsia="MS Mincho" w:hAnsi="Arial" w:cs="Arial"/>
                <w:vanish/>
                <w:u w:val="none"/>
              </w:rPr>
            </w:pPr>
            <w:r w:rsidRPr="001D069C">
              <w:rPr>
                <w:rStyle w:val="Hyperlink"/>
                <w:rFonts w:ascii="Arial" w:eastAsia="MS Mincho" w:hAnsi="Arial" w:cs="Arial"/>
                <w:vanish/>
                <w:u w:val="none"/>
              </w:rPr>
              <w:t xml:space="preserve">Include 203.04 </w:t>
            </w:r>
            <w:r w:rsidR="008B6735" w:rsidRPr="001D069C">
              <w:rPr>
                <w:rStyle w:val="Hyperlink"/>
                <w:rFonts w:ascii="Arial" w:eastAsia="MS Mincho" w:hAnsi="Arial" w:cs="Arial"/>
                <w:vanish/>
                <w:u w:val="none"/>
              </w:rPr>
              <w:t>when the project includes</w:t>
            </w:r>
            <w:r w:rsidRPr="001D069C">
              <w:rPr>
                <w:rStyle w:val="Hyperlink"/>
                <w:rFonts w:ascii="Arial" w:eastAsia="MS Mincho" w:hAnsi="Arial" w:cs="Arial"/>
                <w:vanish/>
                <w:u w:val="none"/>
              </w:rPr>
              <w:t xml:space="preserve"> concrete removal:</w:t>
            </w:r>
          </w:p>
        </w:tc>
      </w:tr>
    </w:tbl>
    <w:p w14:paraId="6BC4D27E" w14:textId="77777777" w:rsidR="0032258B" w:rsidRPr="0032258B" w:rsidRDefault="0032258B" w:rsidP="00E1164A">
      <w:pPr>
        <w:pStyle w:val="maintext"/>
        <w:jc w:val="left"/>
        <w:rPr>
          <w:bCs/>
        </w:rPr>
      </w:pPr>
      <w:r>
        <w:rPr>
          <w:b/>
          <w:bCs/>
        </w:rPr>
        <w:t>203.04  Removing Material.</w:t>
      </w:r>
      <w:bookmarkStart w:id="3" w:name="_GoBack"/>
      <w:bookmarkEnd w:id="3"/>
    </w:p>
    <w:p w14:paraId="78CC22D5" w14:textId="77777777" w:rsidR="00382220" w:rsidRDefault="00FC54E5" w:rsidP="00E1164A">
      <w:pPr>
        <w:pStyle w:val="maintext"/>
        <w:ind w:left="360"/>
        <w:jc w:val="left"/>
      </w:pPr>
      <w:r>
        <w:rPr>
          <w:b/>
          <w:bCs/>
        </w:rPr>
        <w:t>(</w:t>
      </w:r>
      <w:r w:rsidR="00825499">
        <w:rPr>
          <w:b/>
          <w:bCs/>
        </w:rPr>
        <w:t>c</w:t>
      </w:r>
      <w:r>
        <w:rPr>
          <w:b/>
          <w:bCs/>
        </w:rPr>
        <w:t xml:space="preserve">) Concrete </w:t>
      </w:r>
      <w:r w:rsidR="00BF52DD">
        <w:rPr>
          <w:b/>
          <w:bCs/>
        </w:rPr>
        <w:t>r</w:t>
      </w:r>
      <w:r>
        <w:rPr>
          <w:b/>
          <w:bCs/>
        </w:rPr>
        <w:t xml:space="preserve">emoval </w:t>
      </w:r>
      <w:r w:rsidR="009760D8">
        <w:rPr>
          <w:b/>
          <w:bCs/>
        </w:rPr>
        <w:t>in repair areas.</w:t>
      </w:r>
      <w:r w:rsidR="00E1164A">
        <w:rPr>
          <w:b/>
          <w:bCs/>
        </w:rPr>
        <w:t xml:space="preserve">  </w:t>
      </w:r>
      <w:r w:rsidR="00825499" w:rsidRPr="00E1164A">
        <w:rPr>
          <w:u w:val="single"/>
        </w:rPr>
        <w:t>Add the following</w:t>
      </w:r>
      <w:r w:rsidR="00BF3D89" w:rsidRPr="00E1164A">
        <w:rPr>
          <w:u w:val="single"/>
        </w:rPr>
        <w:t xml:space="preserve"> to the second paragraph</w:t>
      </w:r>
      <w:r w:rsidR="00825499">
        <w:t>:</w:t>
      </w:r>
    </w:p>
    <w:p w14:paraId="4A613758" w14:textId="77777777" w:rsidR="00FC54E5" w:rsidRDefault="00FC54E5" w:rsidP="00E1164A">
      <w:pPr>
        <w:pStyle w:val="maintext"/>
        <w:ind w:left="360"/>
        <w:jc w:val="left"/>
      </w:pPr>
      <w:r>
        <w:t xml:space="preserve">Use hand tools (hammers and chisels) </w:t>
      </w:r>
      <w:r w:rsidR="001F1BA3">
        <w:t>to remove</w:t>
      </w:r>
      <w:r>
        <w:t xml:space="preserve"> final particles of concrete or to achieve the required depth.</w:t>
      </w:r>
    </w:p>
    <w:p w14:paraId="0E950F73" w14:textId="77777777" w:rsidR="00BF3D89" w:rsidRPr="00384377" w:rsidRDefault="00BF3D89" w:rsidP="008D345B">
      <w:pPr>
        <w:pStyle w:val="maintext"/>
        <w:ind w:left="360"/>
        <w:jc w:val="left"/>
        <w:rPr>
          <w:u w:val="single"/>
        </w:rPr>
      </w:pPr>
      <w:r w:rsidRPr="00384377">
        <w:rPr>
          <w:u w:val="single"/>
        </w:rPr>
        <w:t>Delete the third paragraph and substitute the following:</w:t>
      </w:r>
    </w:p>
    <w:p w14:paraId="077E7883" w14:textId="1B802CCA" w:rsidR="00FC54E5" w:rsidRDefault="00825499" w:rsidP="008D345B">
      <w:pPr>
        <w:pStyle w:val="maintext"/>
        <w:ind w:left="360"/>
        <w:jc w:val="left"/>
      </w:pPr>
      <w:r>
        <w:t>S</w:t>
      </w:r>
      <w:r w:rsidR="00FC54E5">
        <w:t xml:space="preserve">andblast </w:t>
      </w:r>
      <w:r w:rsidR="001F1BA3">
        <w:t xml:space="preserve">all </w:t>
      </w:r>
      <w:r w:rsidR="00FC54E5">
        <w:t>exposed stru</w:t>
      </w:r>
      <w:r w:rsidR="001F1BA3">
        <w:t>ctural steel, reinforcing steel,</w:t>
      </w:r>
      <w:r w:rsidR="00FC54E5">
        <w:t xml:space="preserve"> and concrete surfaces </w:t>
      </w:r>
      <w:r w:rsidR="001F1BA3">
        <w:t>that</w:t>
      </w:r>
      <w:r w:rsidR="00FC54E5">
        <w:t xml:space="preserve"> will be in contact with repair material.</w:t>
      </w:r>
      <w:r w:rsidR="00382220">
        <w:t xml:space="preserve">  </w:t>
      </w:r>
      <w:r w:rsidR="001F1BA3">
        <w:t>Remove all rust and foreign material.</w:t>
      </w:r>
      <w:r w:rsidR="00FC54E5">
        <w:t xml:space="preserve">  Clean the sound concrete surface by flushing with a high-pressure water jet or </w:t>
      </w:r>
      <w:r w:rsidR="001F1BA3">
        <w:t xml:space="preserve">oil-free </w:t>
      </w:r>
      <w:r w:rsidR="00FC54E5">
        <w:t>compressed air.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382220" w14:paraId="09C98871" w14:textId="77777777" w:rsidTr="00E1164A">
        <w:trPr>
          <w:hidden/>
        </w:trPr>
        <w:tc>
          <w:tcPr>
            <w:tcW w:w="9576" w:type="dxa"/>
          </w:tcPr>
          <w:p w14:paraId="19E1E2E1" w14:textId="77777777" w:rsidR="00382220" w:rsidRDefault="00382220" w:rsidP="00E56F28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Use on projects when disposing of material is an option.</w:t>
            </w:r>
          </w:p>
        </w:tc>
      </w:tr>
    </w:tbl>
    <w:p w14:paraId="1383FB18" w14:textId="77777777" w:rsidR="00E56F28" w:rsidRDefault="00E56F28" w:rsidP="00E1164A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203.05  Disposing of Material.</w:t>
      </w:r>
    </w:p>
    <w:p w14:paraId="4944895B" w14:textId="77777777" w:rsidR="00E56F28" w:rsidRDefault="00E56F28" w:rsidP="00E1164A">
      <w:pPr>
        <w:pStyle w:val="maintext"/>
        <w:ind w:left="360"/>
        <w:jc w:val="left"/>
        <w:rPr>
          <w:rFonts w:eastAsia="MS Mincho"/>
        </w:rPr>
      </w:pPr>
      <w:r>
        <w:rPr>
          <w:rFonts w:eastAsia="MS Mincho"/>
          <w:b/>
          <w:bCs/>
        </w:rPr>
        <w:t xml:space="preserve">(a) </w:t>
      </w:r>
      <w:r w:rsidRPr="00E1164A">
        <w:rPr>
          <w:b/>
          <w:bCs/>
        </w:rPr>
        <w:t>Remove</w:t>
      </w:r>
      <w:r>
        <w:rPr>
          <w:rFonts w:eastAsia="MS Mincho"/>
          <w:b/>
          <w:bCs/>
        </w:rPr>
        <w:t xml:space="preserve"> from Project.</w:t>
      </w:r>
      <w:r>
        <w:rPr>
          <w:rFonts w:eastAsia="MS Mincho"/>
        </w:rPr>
        <w:t xml:space="preserve">  </w:t>
      </w:r>
      <w:r>
        <w:rPr>
          <w:rFonts w:eastAsia="MS Mincho"/>
          <w:u w:val="single"/>
        </w:rPr>
        <w:t>Add the following:</w:t>
      </w:r>
    </w:p>
    <w:p w14:paraId="65564664" w14:textId="0A272A21" w:rsidR="00E56F28" w:rsidRDefault="00E56F28" w:rsidP="00E1164A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 w:rsidRPr="00D9728C">
        <w:rPr>
          <w:rFonts w:ascii="Times New Roman" w:eastAsia="MS Mincho" w:hAnsi="Times New Roman" w:cs="Times New Roman"/>
          <w:sz w:val="24"/>
        </w:rPr>
        <w:t>Secure clearance</w:t>
      </w:r>
      <w:r w:rsidR="00E763E1" w:rsidRPr="00D9728C">
        <w:rPr>
          <w:rFonts w:ascii="Times New Roman" w:eastAsia="MS Mincho" w:hAnsi="Times New Roman" w:cs="Times New Roman"/>
          <w:sz w:val="24"/>
        </w:rPr>
        <w:t>s according to Subsection 107.1</w:t>
      </w:r>
      <w:r w:rsidR="00825499" w:rsidRPr="00D9728C">
        <w:rPr>
          <w:rFonts w:ascii="Times New Roman" w:eastAsia="MS Mincho" w:hAnsi="Times New Roman" w:cs="Times New Roman"/>
          <w:sz w:val="24"/>
        </w:rPr>
        <w:t>0</w:t>
      </w:r>
      <w:r w:rsidRPr="00D9728C">
        <w:rPr>
          <w:rFonts w:ascii="Times New Roman" w:eastAsia="MS Mincho" w:hAnsi="Times New Roman" w:cs="Times New Roman"/>
          <w:sz w:val="24"/>
        </w:rPr>
        <w:t>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E56F28" w14:paraId="164FE9E7" w14:textId="77777777" w:rsidTr="00E1164A">
        <w:trPr>
          <w:hidden/>
        </w:trPr>
        <w:tc>
          <w:tcPr>
            <w:tcW w:w="9576" w:type="dxa"/>
          </w:tcPr>
          <w:p w14:paraId="39D75E78" w14:textId="77777777" w:rsidR="00E56F28" w:rsidRDefault="00E56F28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When burning debris on government property is </w:t>
            </w:r>
            <w:r w:rsidRPr="007A4E12">
              <w:rPr>
                <w:rFonts w:ascii="Arial" w:eastAsia="MS Mincho" w:hAnsi="Arial" w:cs="Arial"/>
                <w:b/>
                <w:bCs/>
                <w:vanish/>
                <w:color w:val="0000FF"/>
              </w:rPr>
              <w:t>NOT</w:t>
            </w:r>
            <w:r w:rsidRPr="007A4E12">
              <w:rPr>
                <w:rFonts w:ascii="Arial" w:eastAsia="MS Mincho" w:hAnsi="Arial" w:cs="Arial"/>
                <w:b/>
                <w:vanish/>
                <w:color w:val="0000FF"/>
              </w:rPr>
              <w:t xml:space="preserve"> an option</w:t>
            </w:r>
            <w:r>
              <w:rPr>
                <w:rFonts w:ascii="Arial" w:eastAsia="MS Mincho" w:hAnsi="Arial" w:cs="Arial"/>
                <w:vanish/>
                <w:color w:val="0000FF"/>
              </w:rPr>
              <w:t>, include the following:</w:t>
            </w:r>
          </w:p>
        </w:tc>
      </w:tr>
    </w:tbl>
    <w:p w14:paraId="12CD0143" w14:textId="77777777" w:rsidR="00E56F28" w:rsidRDefault="00E56F28" w:rsidP="00E1164A">
      <w:pPr>
        <w:pStyle w:val="maintext"/>
        <w:ind w:left="360"/>
        <w:jc w:val="left"/>
        <w:rPr>
          <w:rFonts w:eastAsia="MS Mincho"/>
          <w:u w:val="single"/>
        </w:rPr>
      </w:pPr>
      <w:r>
        <w:rPr>
          <w:rFonts w:eastAsia="MS Mincho"/>
          <w:b/>
          <w:bCs/>
        </w:rPr>
        <w:t>(b) Burn.</w:t>
      </w:r>
      <w:r>
        <w:rPr>
          <w:rFonts w:eastAsia="MS Mincho"/>
        </w:rPr>
        <w:t xml:space="preserve">  </w:t>
      </w:r>
      <w:r>
        <w:rPr>
          <w:rFonts w:eastAsia="MS Mincho"/>
          <w:u w:val="single"/>
        </w:rPr>
        <w:t>Delete the</w:t>
      </w:r>
      <w:r w:rsidR="00D95DAA">
        <w:rPr>
          <w:rFonts w:eastAsia="MS Mincho"/>
          <w:u w:val="single"/>
        </w:rPr>
        <w:t xml:space="preserve"> </w:t>
      </w:r>
      <w:r w:rsidR="003234AD">
        <w:rPr>
          <w:rFonts w:eastAsia="MS Mincho"/>
          <w:u w:val="single"/>
        </w:rPr>
        <w:t>subsection</w:t>
      </w:r>
      <w:r>
        <w:rPr>
          <w:rFonts w:eastAsia="MS Mincho"/>
          <w:u w:val="single"/>
        </w:rPr>
        <w:t>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E56F28" w14:paraId="2EE78D52" w14:textId="77777777" w:rsidTr="00E1164A">
        <w:trPr>
          <w:hidden/>
        </w:trPr>
        <w:tc>
          <w:tcPr>
            <w:tcW w:w="9576" w:type="dxa"/>
          </w:tcPr>
          <w:p w14:paraId="5DB61F9C" w14:textId="77777777" w:rsidR="00E56F28" w:rsidRDefault="00E56F28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bookmarkStart w:id="4" w:name="_Hlk148413441"/>
            <w:r>
              <w:rPr>
                <w:rFonts w:ascii="Arial" w:eastAsia="MS Mincho" w:hAnsi="Arial" w:cs="Arial"/>
                <w:vanish/>
                <w:color w:val="0000FF"/>
              </w:rPr>
              <w:t xml:space="preserve">When burying debris on government property is </w:t>
            </w:r>
            <w:r w:rsidRPr="007A4E12">
              <w:rPr>
                <w:rFonts w:ascii="Arial" w:eastAsia="MS Mincho" w:hAnsi="Arial" w:cs="Arial"/>
                <w:b/>
                <w:bCs/>
                <w:vanish/>
                <w:color w:val="0000FF"/>
              </w:rPr>
              <w:t>NOT</w:t>
            </w:r>
            <w:r w:rsidRPr="007A4E12">
              <w:rPr>
                <w:rFonts w:ascii="Arial" w:eastAsia="MS Mincho" w:hAnsi="Arial" w:cs="Arial"/>
                <w:b/>
                <w:vanish/>
                <w:color w:val="0000FF"/>
              </w:rPr>
              <w:t xml:space="preserve"> an option</w:t>
            </w:r>
            <w:r>
              <w:rPr>
                <w:rFonts w:ascii="Arial" w:eastAsia="MS Mincho" w:hAnsi="Arial" w:cs="Arial"/>
                <w:vanish/>
                <w:color w:val="0000FF"/>
              </w:rPr>
              <w:t>, include the following:</w:t>
            </w:r>
          </w:p>
        </w:tc>
      </w:tr>
    </w:tbl>
    <w:bookmarkEnd w:id="4"/>
    <w:p w14:paraId="042560FA" w14:textId="77777777" w:rsidR="00E56F28" w:rsidRDefault="00E56F28" w:rsidP="00E1164A">
      <w:pPr>
        <w:pStyle w:val="maintext"/>
        <w:ind w:left="360"/>
        <w:jc w:val="left"/>
        <w:rPr>
          <w:rFonts w:eastAsia="MS Mincho"/>
          <w:u w:val="single"/>
        </w:rPr>
      </w:pPr>
      <w:r>
        <w:rPr>
          <w:rFonts w:eastAsia="MS Mincho"/>
          <w:b/>
          <w:bCs/>
        </w:rPr>
        <w:t>(c) Bury.</w:t>
      </w:r>
      <w:r w:rsidRPr="004D6642">
        <w:rPr>
          <w:rFonts w:eastAsia="MS Mincho"/>
          <w:bCs/>
        </w:rPr>
        <w:t xml:space="preserve"> </w:t>
      </w:r>
      <w:r w:rsidRPr="004D6642">
        <w:rPr>
          <w:rFonts w:eastAsia="MS Mincho"/>
        </w:rPr>
        <w:t xml:space="preserve"> </w:t>
      </w:r>
      <w:r>
        <w:rPr>
          <w:rFonts w:eastAsia="MS Mincho"/>
          <w:u w:val="single"/>
        </w:rPr>
        <w:t>Delete the</w:t>
      </w:r>
      <w:r w:rsidR="00D95DAA">
        <w:rPr>
          <w:rFonts w:eastAsia="MS Mincho"/>
          <w:u w:val="single"/>
        </w:rPr>
        <w:t xml:space="preserve"> </w:t>
      </w:r>
      <w:r w:rsidR="003234AD">
        <w:rPr>
          <w:rFonts w:eastAsia="MS Mincho"/>
          <w:u w:val="single"/>
        </w:rPr>
        <w:t>subsection</w:t>
      </w:r>
      <w:r>
        <w:rPr>
          <w:rFonts w:eastAsia="MS Mincho"/>
          <w:u w:val="single"/>
        </w:rPr>
        <w:t>.</w:t>
      </w:r>
    </w:p>
    <w:sectPr w:rsidR="00E56F28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E5"/>
    <w:rsid w:val="0009399F"/>
    <w:rsid w:val="000B704D"/>
    <w:rsid w:val="00165064"/>
    <w:rsid w:val="001C211B"/>
    <w:rsid w:val="001D069C"/>
    <w:rsid w:val="001F1BA3"/>
    <w:rsid w:val="0032258B"/>
    <w:rsid w:val="003234AD"/>
    <w:rsid w:val="003461D6"/>
    <w:rsid w:val="00382220"/>
    <w:rsid w:val="00384377"/>
    <w:rsid w:val="004D6642"/>
    <w:rsid w:val="005011F7"/>
    <w:rsid w:val="006435BC"/>
    <w:rsid w:val="00690931"/>
    <w:rsid w:val="007A4E12"/>
    <w:rsid w:val="007C2F0E"/>
    <w:rsid w:val="00825499"/>
    <w:rsid w:val="008B6735"/>
    <w:rsid w:val="008D345B"/>
    <w:rsid w:val="009760D8"/>
    <w:rsid w:val="00A43F45"/>
    <w:rsid w:val="00AB399E"/>
    <w:rsid w:val="00BF3D89"/>
    <w:rsid w:val="00BF52DD"/>
    <w:rsid w:val="00CA5B0B"/>
    <w:rsid w:val="00D95DAA"/>
    <w:rsid w:val="00D9728C"/>
    <w:rsid w:val="00E1164A"/>
    <w:rsid w:val="00E56F28"/>
    <w:rsid w:val="00E763E1"/>
    <w:rsid w:val="00FC54E5"/>
    <w:rsid w:val="00FE05C7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46CED"/>
  <w15:docId w15:val="{9EAF9937-4346-4413-9B53-984DC67C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16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1164A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maintext">
    <w:name w:val="main text"/>
    <w:basedOn w:val="Normal"/>
    <w:rsid w:val="00FC54E5"/>
    <w:pPr>
      <w:spacing w:after="240"/>
      <w:jc w:val="both"/>
    </w:pPr>
  </w:style>
  <w:style w:type="paragraph" w:styleId="CommentText">
    <w:name w:val="annotation text"/>
    <w:basedOn w:val="Normal"/>
    <w:link w:val="CommentTextChar"/>
    <w:semiHidden/>
    <w:rsid w:val="00FC54E5"/>
    <w:rPr>
      <w:sz w:val="20"/>
      <w:szCs w:val="20"/>
    </w:rPr>
  </w:style>
  <w:style w:type="character" w:styleId="CommentReference">
    <w:name w:val="annotation reference"/>
    <w:semiHidden/>
    <w:rsid w:val="00FC54E5"/>
    <w:rPr>
      <w:sz w:val="16"/>
      <w:szCs w:val="16"/>
    </w:rPr>
  </w:style>
  <w:style w:type="paragraph" w:styleId="BalloonText">
    <w:name w:val="Balloon Text"/>
    <w:basedOn w:val="Normal"/>
    <w:semiHidden/>
    <w:rsid w:val="00FC54E5"/>
    <w:rPr>
      <w:rFonts w:ascii="Tahoma" w:hAnsi="Tahoma" w:cs="Tahoma"/>
      <w:sz w:val="16"/>
      <w:szCs w:val="16"/>
    </w:rPr>
  </w:style>
  <w:style w:type="character" w:styleId="Hyperlink">
    <w:name w:val="Hyperlink"/>
    <w:rsid w:val="00FC54E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E1164A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E116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093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90931"/>
  </w:style>
  <w:style w:type="character" w:customStyle="1" w:styleId="CommentSubjectChar">
    <w:name w:val="Comment Subject Char"/>
    <w:basedOn w:val="CommentTextChar"/>
    <w:link w:val="CommentSubject"/>
    <w:semiHidden/>
    <w:rsid w:val="00690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203</vt:lpstr>
    </vt:vector>
  </TitlesOfParts>
  <Company>Central Federal Lands Highway Division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</dc:title>
  <dc:creator>andreser</dc:creator>
  <cp:lastModifiedBy>Black, Christine (FHWA)</cp:lastModifiedBy>
  <cp:revision>6</cp:revision>
  <cp:lastPrinted>2007-07-19T19:12:00Z</cp:lastPrinted>
  <dcterms:created xsi:type="dcterms:W3CDTF">2017-08-01T15:20:00Z</dcterms:created>
  <dcterms:modified xsi:type="dcterms:W3CDTF">2017-09-05T14:54:00Z</dcterms:modified>
</cp:coreProperties>
</file>